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84B5" w14:textId="6A307BBB" w:rsidR="001348A0" w:rsidRDefault="001348A0" w:rsidP="001348A0">
      <w:pPr>
        <w:pStyle w:val="Captulo"/>
      </w:pPr>
      <w:r>
        <w:t>Capítulo XXX</w:t>
      </w:r>
    </w:p>
    <w:p w14:paraId="55B5B3A0" w14:textId="77777777" w:rsidR="000409AD" w:rsidRDefault="000409AD" w:rsidP="000409AD">
      <w:pPr>
        <w:pStyle w:val="TtCap"/>
      </w:pPr>
      <w:r>
        <w:t>The Quality of Urban Public Transport as a Catalyst for Social Transformation</w:t>
      </w:r>
    </w:p>
    <w:p w14:paraId="36B8E42E" w14:textId="77777777" w:rsidR="000409AD" w:rsidRPr="001E5303" w:rsidRDefault="000409AD" w:rsidP="000409AD">
      <w:pPr>
        <w:pStyle w:val="TtCap"/>
        <w:rPr>
          <w:i/>
          <w:lang w:val="pt-PT" w:eastAsia="es-ES"/>
        </w:rPr>
      </w:pPr>
      <w:r w:rsidRPr="001E5303">
        <w:rPr>
          <w:i/>
          <w:lang w:val="pt-PT" w:eastAsia="es-ES"/>
        </w:rPr>
        <w:t>LA CALIDAD DEL TRANSPORTE PÚBLICO URBANO COMO CATALIZADOR DE LA TRANSFORMACIÓN SOCIAL</w:t>
      </w:r>
    </w:p>
    <w:p w14:paraId="6E16977E" w14:textId="77777777" w:rsidR="000409AD" w:rsidRDefault="000409AD" w:rsidP="000409AD">
      <w:pPr>
        <w:pStyle w:val="Autor"/>
        <w:rPr>
          <w:lang w:eastAsia="es-ES"/>
        </w:rPr>
      </w:pPr>
      <w:r>
        <w:rPr>
          <w:lang w:eastAsia="es-ES"/>
        </w:rPr>
        <w:t>Darwin Gabriel Manzano Cuenca</w:t>
      </w:r>
    </w:p>
    <w:p w14:paraId="73BEB45B" w14:textId="77777777" w:rsidR="000409AD" w:rsidRDefault="000409AD" w:rsidP="000409AD">
      <w:pPr>
        <w:pStyle w:val="Adscripcin"/>
        <w:rPr>
          <w:lang w:eastAsia="es-ES"/>
        </w:rPr>
      </w:pPr>
      <w:r>
        <w:rPr>
          <w:lang w:eastAsia="es-ES"/>
        </w:rPr>
        <w:t>Instituto Superior Tecnológico Bolivariano de Tecnología</w:t>
      </w:r>
      <w:r>
        <w:rPr>
          <w:lang w:eastAsia="es-ES"/>
        </w:rPr>
        <w:br/>
      </w:r>
      <w:hyperlink r:id="rId9" w:history="1">
        <w:r w:rsidRPr="00467440">
          <w:rPr>
            <w:rStyle w:val="Hipervnculo"/>
            <w:lang w:eastAsia="es-ES"/>
          </w:rPr>
          <w:t>https://orcid.org/0000-0001-9770-1441</w:t>
        </w:r>
      </w:hyperlink>
    </w:p>
    <w:p w14:paraId="5EFFEDCF" w14:textId="77777777" w:rsidR="000409AD" w:rsidRDefault="000409AD" w:rsidP="000409AD">
      <w:pPr>
        <w:pStyle w:val="Autor"/>
        <w:rPr>
          <w:lang w:eastAsia="es-ES"/>
        </w:rPr>
      </w:pPr>
      <w:r>
        <w:rPr>
          <w:lang w:eastAsia="es-ES"/>
        </w:rPr>
        <w:t xml:space="preserve"> </w:t>
      </w:r>
      <w:proofErr w:type="spellStart"/>
      <w:r w:rsidRPr="003E6940">
        <w:rPr>
          <w:lang w:eastAsia="es-ES"/>
        </w:rPr>
        <w:t>Maryuri</w:t>
      </w:r>
      <w:proofErr w:type="spellEnd"/>
      <w:r w:rsidRPr="003E6940">
        <w:rPr>
          <w:lang w:eastAsia="es-ES"/>
        </w:rPr>
        <w:t xml:space="preserve"> García González</w:t>
      </w:r>
    </w:p>
    <w:p w14:paraId="1B53151D" w14:textId="77777777" w:rsidR="000409AD" w:rsidRDefault="000409AD" w:rsidP="000409AD">
      <w:pPr>
        <w:pStyle w:val="Adscripcin"/>
        <w:rPr>
          <w:lang w:eastAsia="es-ES"/>
        </w:rPr>
      </w:pPr>
      <w:r>
        <w:rPr>
          <w:lang w:eastAsia="es-ES"/>
        </w:rPr>
        <w:t>Universidad de la Habana</w:t>
      </w:r>
      <w:r>
        <w:rPr>
          <w:lang w:eastAsia="es-ES"/>
        </w:rPr>
        <w:br/>
        <w:t xml:space="preserve"> </w:t>
      </w:r>
      <w:hyperlink r:id="rId10" w:history="1">
        <w:r w:rsidRPr="00467440">
          <w:rPr>
            <w:rStyle w:val="Hipervnculo"/>
            <w:lang w:eastAsia="es-ES"/>
          </w:rPr>
          <w:t>https://orcid.org/0000-0002-2734-6541</w:t>
        </w:r>
      </w:hyperlink>
      <w:r>
        <w:rPr>
          <w:lang w:eastAsia="es-ES"/>
        </w:rPr>
        <w:t xml:space="preserve"> </w:t>
      </w:r>
    </w:p>
    <w:p w14:paraId="6A02D415" w14:textId="49E3DF0D" w:rsidR="0015066B" w:rsidRDefault="0015066B" w:rsidP="0015066B">
      <w:pPr>
        <w:pStyle w:val="Adscripcin"/>
      </w:pPr>
      <w:r>
        <w:t xml:space="preserve"> </w:t>
      </w:r>
    </w:p>
    <w:p w14:paraId="7FB42A6F" w14:textId="231C67DD" w:rsidR="009C0DFA" w:rsidRPr="000409AD" w:rsidRDefault="00721EBE" w:rsidP="00C45F7D">
      <w:pPr>
        <w:pStyle w:val="Ttulo1"/>
      </w:pPr>
      <w:r w:rsidRPr="000409AD">
        <w:t xml:space="preserve">1. </w:t>
      </w:r>
      <w:r w:rsidR="000409AD" w:rsidRPr="000409AD">
        <w:t>Introduction</w:t>
      </w:r>
    </w:p>
    <w:p w14:paraId="0D4F685F" w14:textId="77777777" w:rsidR="004B4D40" w:rsidRPr="00A61B07" w:rsidRDefault="004B4D40" w:rsidP="00A61B07">
      <w:r>
        <w:t xml:space="preserve">Urban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shapes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,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healthcare</w:t>
      </w:r>
      <w:proofErr w:type="spellEnd"/>
      <w:r>
        <w:t xml:space="preserve">,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and social </w:t>
      </w:r>
      <w:proofErr w:type="spellStart"/>
      <w:r>
        <w:t>participation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grows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urbanisation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global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projected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55% in 2018 </w:t>
      </w:r>
      <w:proofErr w:type="spellStart"/>
      <w:r>
        <w:t>to</w:t>
      </w:r>
      <w:proofErr w:type="spellEnd"/>
      <w:r>
        <w:t xml:space="preserve"> 68% by 2050 (UN DESA, 2019).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six</w:t>
      </w:r>
      <w:proofErr w:type="spellEnd"/>
      <w:r>
        <w:t xml:space="preserve"> in ten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residents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convenient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in 2023,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disparities</w:t>
      </w:r>
      <w:proofErr w:type="spellEnd"/>
      <w:r>
        <w:t xml:space="preserve"> (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Nations</w:t>
      </w:r>
      <w:proofErr w:type="spellEnd"/>
      <w:r>
        <w:t>, 2024).</w:t>
      </w:r>
    </w:p>
    <w:p w14:paraId="48ACA39B" w14:textId="4B8B35B0" w:rsidR="00A61B07" w:rsidRDefault="004B4D40" w:rsidP="00A61B07"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as social 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, </w:t>
      </w:r>
      <w:proofErr w:type="spellStart"/>
      <w:r>
        <w:t>frequency</w:t>
      </w:r>
      <w:proofErr w:type="spellEnd"/>
      <w:r>
        <w:t xml:space="preserve">, </w:t>
      </w:r>
      <w:proofErr w:type="spellStart"/>
      <w:r>
        <w:t>affordability</w:t>
      </w:r>
      <w:proofErr w:type="spellEnd"/>
      <w:r>
        <w:t xml:space="preserve">, and </w:t>
      </w:r>
      <w:proofErr w:type="spellStart"/>
      <w:r>
        <w:t>accessibility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populations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. </w:t>
      </w:r>
      <w:proofErr w:type="spellStart"/>
      <w:r>
        <w:t>Accessibility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</w:t>
      </w:r>
      <w:proofErr w:type="spellStart"/>
      <w:r>
        <w:t>completing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reasonable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time, </w:t>
      </w:r>
      <w:proofErr w:type="spellStart"/>
      <w:r>
        <w:t>cost</w:t>
      </w:r>
      <w:proofErr w:type="spellEnd"/>
      <w:r>
        <w:t xml:space="preserve">, safety, and </w:t>
      </w:r>
      <w:proofErr w:type="spellStart"/>
      <w:r>
        <w:t>autonomy</w:t>
      </w:r>
      <w:proofErr w:type="spellEnd"/>
      <w:r>
        <w:t xml:space="preserve"> (</w:t>
      </w:r>
      <w:proofErr w:type="spellStart"/>
      <w:r>
        <w:t>Saif</w:t>
      </w:r>
      <w:proofErr w:type="spellEnd"/>
      <w:r>
        <w:t xml:space="preserve"> et al., 2019).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low-income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,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,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adults</w:t>
      </w:r>
      <w:proofErr w:type="spellEnd"/>
      <w:r>
        <w:t xml:space="preserve">, and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residents</w:t>
      </w:r>
      <w:proofErr w:type="spellEnd"/>
      <w:r>
        <w:t>.</w:t>
      </w:r>
      <w:r w:rsidR="00A61B07"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combines </w:t>
      </w:r>
      <w:proofErr w:type="spellStart"/>
      <w:r>
        <w:t>technical</w:t>
      </w:r>
      <w:proofErr w:type="spellEnd"/>
      <w:r>
        <w:t xml:space="preserve"> performance and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experience</w:t>
      </w:r>
      <w:proofErr w:type="spellEnd"/>
      <w:r w:rsidR="006E4491">
        <w:rPr>
          <w:rStyle w:val="Refdenotaalpie"/>
        </w:rPr>
        <w:footnoteReference w:id="1"/>
      </w:r>
      <w:r w:rsidR="006E4491">
        <w:t xml:space="preserve">. </w:t>
      </w:r>
      <w:proofErr w:type="spellStart"/>
      <w:r w:rsidR="00A61B07">
        <w:t>Punctuality</w:t>
      </w:r>
      <w:proofErr w:type="spellEnd"/>
      <w:r w:rsidR="00A61B07">
        <w:t xml:space="preserve">, </w:t>
      </w:r>
      <w:proofErr w:type="spellStart"/>
      <w:r w:rsidR="00A61B07">
        <w:t>regularity</w:t>
      </w:r>
      <w:proofErr w:type="spellEnd"/>
      <w:r w:rsidR="00A61B07">
        <w:t xml:space="preserve">, safety, </w:t>
      </w:r>
      <w:proofErr w:type="spellStart"/>
      <w:r w:rsidR="00A61B07">
        <w:t>information</w:t>
      </w:r>
      <w:proofErr w:type="spellEnd"/>
      <w:r w:rsidR="00A61B07">
        <w:t xml:space="preserve">, </w:t>
      </w:r>
      <w:proofErr w:type="spellStart"/>
      <w:r w:rsidR="00A61B07">
        <w:t>comfort</w:t>
      </w:r>
      <w:proofErr w:type="spellEnd"/>
      <w:r w:rsidR="00A61B07">
        <w:t xml:space="preserve">, </w:t>
      </w:r>
      <w:proofErr w:type="spellStart"/>
      <w:r w:rsidR="00A61B07">
        <w:t>cleanliness</w:t>
      </w:r>
      <w:proofErr w:type="spellEnd"/>
      <w:r w:rsidR="00A61B07">
        <w:t xml:space="preserve">, </w:t>
      </w:r>
      <w:proofErr w:type="spellStart"/>
      <w:r w:rsidR="00A61B07">
        <w:t>accessibility</w:t>
      </w:r>
      <w:proofErr w:type="spellEnd"/>
      <w:r w:rsidR="00A61B07">
        <w:t xml:space="preserve">, and </w:t>
      </w:r>
      <w:proofErr w:type="spellStart"/>
      <w:r w:rsidR="00A61B07">
        <w:lastRenderedPageBreak/>
        <w:t>responsiveness</w:t>
      </w:r>
      <w:proofErr w:type="spellEnd"/>
      <w:r w:rsidR="00A61B07">
        <w:t xml:space="preserve"> </w:t>
      </w:r>
      <w:proofErr w:type="spellStart"/>
      <w:r w:rsidR="00A61B07">
        <w:t>influence</w:t>
      </w:r>
      <w:proofErr w:type="spellEnd"/>
      <w:r w:rsidR="00A61B07">
        <w:t xml:space="preserve"> </w:t>
      </w:r>
      <w:proofErr w:type="spellStart"/>
      <w:r w:rsidR="00A61B07">
        <w:t>satisfaction</w:t>
      </w:r>
      <w:proofErr w:type="spellEnd"/>
      <w:r w:rsidR="00A61B07">
        <w:t xml:space="preserve"> and </w:t>
      </w:r>
      <w:proofErr w:type="spellStart"/>
      <w:r w:rsidR="00A61B07">
        <w:t>continued</w:t>
      </w:r>
      <w:proofErr w:type="spellEnd"/>
      <w:r w:rsidR="00A61B07">
        <w:t xml:space="preserve"> use (</w:t>
      </w:r>
      <w:proofErr w:type="spellStart"/>
      <w:r w:rsidR="00A61B07">
        <w:t>Mugion</w:t>
      </w:r>
      <w:proofErr w:type="spellEnd"/>
      <w:r w:rsidR="00A61B07">
        <w:t xml:space="preserve"> et al., 2018; de Oña, 2021). </w:t>
      </w:r>
      <w:proofErr w:type="spellStart"/>
      <w:r w:rsidR="00A61B07">
        <w:t>Consequently</w:t>
      </w:r>
      <w:proofErr w:type="spellEnd"/>
      <w:r w:rsidR="00A61B07">
        <w:t xml:space="preserve">, </w:t>
      </w:r>
      <w:proofErr w:type="spellStart"/>
      <w:r w:rsidR="00A61B07">
        <w:t>operational</w:t>
      </w:r>
      <w:proofErr w:type="spellEnd"/>
      <w:r w:rsidR="00A61B07">
        <w:t xml:space="preserve"> </w:t>
      </w:r>
      <w:proofErr w:type="spellStart"/>
      <w:r w:rsidR="00A61B07">
        <w:t>indicators</w:t>
      </w:r>
      <w:proofErr w:type="spellEnd"/>
      <w:r w:rsidR="00A61B07">
        <w:t xml:space="preserve"> </w:t>
      </w:r>
      <w:proofErr w:type="spellStart"/>
      <w:r w:rsidR="00A61B07">
        <w:t>must</w:t>
      </w:r>
      <w:proofErr w:type="spellEnd"/>
      <w:r w:rsidR="00A61B07">
        <w:t xml:space="preserve"> be </w:t>
      </w:r>
      <w:proofErr w:type="spellStart"/>
      <w:r w:rsidR="00A61B07">
        <w:t>integrated</w:t>
      </w:r>
      <w:proofErr w:type="spellEnd"/>
      <w:r w:rsidR="00A61B07">
        <w:t xml:space="preserve"> </w:t>
      </w:r>
      <w:proofErr w:type="spellStart"/>
      <w:r w:rsidR="00A61B07">
        <w:t>with</w:t>
      </w:r>
      <w:proofErr w:type="spellEnd"/>
      <w:r w:rsidR="00A61B07">
        <w:t xml:space="preserve"> </w:t>
      </w:r>
      <w:proofErr w:type="spellStart"/>
      <w:r w:rsidR="00A61B07">
        <w:t>perceptions</w:t>
      </w:r>
      <w:proofErr w:type="spellEnd"/>
      <w:r w:rsidR="00A61B07">
        <w:t xml:space="preserve">, </w:t>
      </w:r>
      <w:proofErr w:type="spellStart"/>
      <w:r w:rsidR="00A61B07">
        <w:t>especially</w:t>
      </w:r>
      <w:proofErr w:type="spellEnd"/>
      <w:r w:rsidR="00A61B07">
        <w:t xml:space="preserve"> </w:t>
      </w:r>
      <w:proofErr w:type="spellStart"/>
      <w:r w:rsidR="00A61B07">
        <w:t>where</w:t>
      </w:r>
      <w:proofErr w:type="spellEnd"/>
      <w:r w:rsidR="00A61B07">
        <w:t xml:space="preserve"> centre–</w:t>
      </w:r>
      <w:proofErr w:type="spellStart"/>
      <w:r w:rsidR="00A61B07">
        <w:t>periphery</w:t>
      </w:r>
      <w:proofErr w:type="spellEnd"/>
      <w:r w:rsidR="00A61B07">
        <w:t xml:space="preserve"> </w:t>
      </w:r>
      <w:proofErr w:type="spellStart"/>
      <w:r w:rsidR="00A61B07">
        <w:t>inequalities</w:t>
      </w:r>
      <w:proofErr w:type="spellEnd"/>
      <w:r w:rsidR="00A61B07">
        <w:t xml:space="preserve"> </w:t>
      </w:r>
      <w:proofErr w:type="spellStart"/>
      <w:r w:rsidR="00A61B07">
        <w:t>persist</w:t>
      </w:r>
      <w:proofErr w:type="spellEnd"/>
      <w:r w:rsidR="00A61B07">
        <w:t xml:space="preserve"> (</w:t>
      </w:r>
      <w:proofErr w:type="spellStart"/>
      <w:r w:rsidR="00A61B07">
        <w:t>Tarko</w:t>
      </w:r>
      <w:proofErr w:type="spellEnd"/>
      <w:r w:rsidR="00A61B07">
        <w:t xml:space="preserve"> et al., 2026).</w:t>
      </w:r>
    </w:p>
    <w:p w14:paraId="6756E8E6" w14:textId="77777777" w:rsidR="00A61B07" w:rsidRDefault="00A61B07" w:rsidP="00E154F2">
      <w:proofErr w:type="spellStart"/>
      <w:r>
        <w:t>Quality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catalyse</w:t>
      </w:r>
      <w:proofErr w:type="spellEnd"/>
      <w:r>
        <w:t xml:space="preserve"> social </w:t>
      </w:r>
      <w:proofErr w:type="spellStart"/>
      <w:r w:rsidR="00E154F2">
        <w:t>transformation</w:t>
      </w:r>
      <w:proofErr w:type="spellEnd"/>
      <w:r w:rsidR="00E154F2">
        <w:rPr>
          <w:rStyle w:val="Refdenotaalpie"/>
        </w:rPr>
        <w:footnoteReference w:id="2"/>
      </w:r>
      <w:r w:rsidR="00E154F2" w:rsidRPr="000409AD">
        <w:t xml:space="preserve"> </w:t>
      </w:r>
      <w:r w:rsidR="00E154F2">
        <w:t xml:space="preserve"> by </w:t>
      </w:r>
      <w:proofErr w:type="spellStart"/>
      <w:r w:rsidR="00E154F2">
        <w:t>reducing</w:t>
      </w:r>
      <w:proofErr w:type="spellEnd"/>
      <w:r w:rsidR="00E154F2">
        <w:t xml:space="preserve"> </w:t>
      </w:r>
      <w:r>
        <w:t xml:space="preserve">by </w:t>
      </w:r>
      <w:proofErr w:type="spellStart"/>
      <w:r>
        <w:t>reducing</w:t>
      </w:r>
      <w:proofErr w:type="spellEnd"/>
      <w:r>
        <w:t xml:space="preserve"> territorial, </w:t>
      </w:r>
      <w:proofErr w:type="spellStart"/>
      <w:r>
        <w:t>economic</w:t>
      </w:r>
      <w:proofErr w:type="spellEnd"/>
      <w:r>
        <w:t xml:space="preserve">, </w:t>
      </w:r>
      <w:proofErr w:type="spellStart"/>
      <w:r>
        <w:t>physical</w:t>
      </w:r>
      <w:proofErr w:type="spellEnd"/>
      <w:r>
        <w:t xml:space="preserve">, and </w:t>
      </w:r>
      <w:proofErr w:type="spellStart"/>
      <w:r>
        <w:t>informational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(</w:t>
      </w:r>
      <w:proofErr w:type="spellStart"/>
      <w:r>
        <w:t>Mugion</w:t>
      </w:r>
      <w:proofErr w:type="spellEnd"/>
      <w:r>
        <w:t xml:space="preserve"> et al., 2018). In Guayaquil, </w:t>
      </w:r>
      <w:proofErr w:type="spellStart"/>
      <w:r>
        <w:t>Metrovía</w:t>
      </w:r>
      <w:proofErr w:type="spellEnd"/>
      <w:r>
        <w:t xml:space="preserve">, </w:t>
      </w:r>
      <w:proofErr w:type="spellStart"/>
      <w:r>
        <w:t>conventional</w:t>
      </w:r>
      <w:proofErr w:type="spellEnd"/>
      <w:r>
        <w:t xml:space="preserve"> buses, and </w:t>
      </w:r>
      <w:proofErr w:type="spellStart"/>
      <w:r>
        <w:t>complementary</w:t>
      </w:r>
      <w:proofErr w:type="spellEnd"/>
      <w:r>
        <w:t xml:space="preserve"> </w:t>
      </w:r>
      <w:proofErr w:type="spellStart"/>
      <w:r>
        <w:t>modes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limitations</w:t>
      </w:r>
      <w:proofErr w:type="spellEnd"/>
      <w:r>
        <w:t xml:space="preserve"> in </w:t>
      </w:r>
      <w:proofErr w:type="spellStart"/>
      <w:r>
        <w:t>coverage</w:t>
      </w:r>
      <w:proofErr w:type="spellEnd"/>
      <w:r>
        <w:t xml:space="preserve">, </w:t>
      </w:r>
      <w:proofErr w:type="spellStart"/>
      <w:r>
        <w:t>integration</w:t>
      </w:r>
      <w:proofErr w:type="spellEnd"/>
      <w:r>
        <w:t xml:space="preserve">, </w:t>
      </w:r>
      <w:proofErr w:type="spellStart"/>
      <w:r>
        <w:t>accessibility</w:t>
      </w:r>
      <w:proofErr w:type="spellEnd"/>
      <w:r>
        <w:t xml:space="preserve">, safety, and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(Cabrera-Amaiquema, 2024; Manzano-Cuenca, 2025).</w:t>
      </w:r>
    </w:p>
    <w:p w14:paraId="30795745" w14:textId="41A80F11" w:rsidR="00E154F2" w:rsidRDefault="00E154F2" w:rsidP="00E154F2">
      <w:proofErr w:type="spellStart"/>
      <w:r>
        <w:t>The</w:t>
      </w:r>
      <w:proofErr w:type="spellEnd"/>
      <w:r>
        <w:t xml:space="preserve"> central </w:t>
      </w:r>
      <w:proofErr w:type="spellStart"/>
      <w:r>
        <w:t>problem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availability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vehicles</w:t>
      </w:r>
      <w:proofErr w:type="spellEnd"/>
      <w:r>
        <w:t xml:space="preserve"> or </w:t>
      </w:r>
      <w:proofErr w:type="spellStart"/>
      <w:r>
        <w:t>infrastructure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</w:t>
      </w:r>
      <w:proofErr w:type="spellStart"/>
      <w:r>
        <w:t>linking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’ </w:t>
      </w:r>
      <w:proofErr w:type="spellStart"/>
      <w:r>
        <w:t>expectations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, social, </w:t>
      </w:r>
      <w:proofErr w:type="spellStart"/>
      <w:r>
        <w:t>economic</w:t>
      </w:r>
      <w:proofErr w:type="spellEnd"/>
      <w:r>
        <w:t xml:space="preserve">,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rPr>
          <w:rStyle w:val="Refdenotaalpie"/>
        </w:rPr>
        <w:footnoteReference w:id="3"/>
      </w:r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as a </w:t>
      </w:r>
      <w:proofErr w:type="spellStart"/>
      <w:r>
        <w:t>catalyst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social </w:t>
      </w:r>
      <w:proofErr w:type="spellStart"/>
      <w:r>
        <w:t>transformation</w:t>
      </w:r>
      <w:proofErr w:type="spellEnd"/>
      <w:r>
        <w:t xml:space="preserve">, </w:t>
      </w:r>
      <w:proofErr w:type="spellStart"/>
      <w:r>
        <w:t>focusing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, </w:t>
      </w:r>
      <w:proofErr w:type="spellStart"/>
      <w:r>
        <w:t>inclusion</w:t>
      </w:r>
      <w:proofErr w:type="spellEnd"/>
      <w:r>
        <w:t xml:space="preserve">, territorial </w:t>
      </w:r>
      <w:proofErr w:type="spellStart"/>
      <w:r>
        <w:t>equity</w:t>
      </w:r>
      <w:proofErr w:type="spellEnd"/>
      <w:r>
        <w:t xml:space="preserve">,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well-being</w:t>
      </w:r>
      <w:proofErr w:type="spellEnd"/>
      <w:r>
        <w:t xml:space="preserve">, and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assumes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a </w:t>
      </w:r>
      <w:proofErr w:type="spellStart"/>
      <w:r>
        <w:t>people-centred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capable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inequality</w:t>
      </w:r>
      <w:proofErr w:type="spellEnd"/>
      <w:r>
        <w:t xml:space="preserve"> and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more </w:t>
      </w:r>
      <w:proofErr w:type="spellStart"/>
      <w:r>
        <w:t>accessible</w:t>
      </w:r>
      <w:proofErr w:type="spellEnd"/>
      <w:r>
        <w:t xml:space="preserve">, </w:t>
      </w:r>
      <w:proofErr w:type="spellStart"/>
      <w:r>
        <w:t>integrated</w:t>
      </w:r>
      <w:proofErr w:type="spellEnd"/>
      <w:r>
        <w:t xml:space="preserve">, and </w:t>
      </w:r>
      <w:proofErr w:type="spellStart"/>
      <w:r>
        <w:t>socially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city</w:t>
      </w:r>
      <w:proofErr w:type="spellEnd"/>
      <w:r>
        <w:t>.</w:t>
      </w:r>
    </w:p>
    <w:p w14:paraId="6E6B68A9" w14:textId="427CEECE" w:rsidR="0015066B" w:rsidRDefault="0015066B" w:rsidP="0015066B">
      <w:pPr>
        <w:pStyle w:val="Ttulo2"/>
      </w:pPr>
      <w:r w:rsidRPr="0015066B">
        <w:rPr>
          <w:smallCaps w:val="0"/>
        </w:rPr>
        <w:t>1.</w:t>
      </w:r>
      <w:r>
        <w:t xml:space="preserve">1. </w:t>
      </w:r>
      <w:r w:rsidR="00E5568A" w:rsidRPr="00E5568A">
        <w:t xml:space="preserve">Urban </w:t>
      </w:r>
      <w:proofErr w:type="spellStart"/>
      <w:r w:rsidR="00E5568A" w:rsidRPr="00E5568A">
        <w:t>Public</w:t>
      </w:r>
      <w:proofErr w:type="spellEnd"/>
      <w:r w:rsidR="00E5568A" w:rsidRPr="00E5568A">
        <w:t xml:space="preserve"> </w:t>
      </w:r>
      <w:proofErr w:type="spellStart"/>
      <w:r w:rsidR="00E5568A" w:rsidRPr="00E5568A">
        <w:t>Transport</w:t>
      </w:r>
      <w:proofErr w:type="spellEnd"/>
      <w:r w:rsidR="00E5568A" w:rsidRPr="00E5568A">
        <w:t xml:space="preserve"> </w:t>
      </w:r>
      <w:proofErr w:type="spellStart"/>
      <w:r w:rsidR="00E5568A" w:rsidRPr="00E5568A">
        <w:t>Quality</w:t>
      </w:r>
      <w:proofErr w:type="spellEnd"/>
      <w:r w:rsidR="00E5568A" w:rsidRPr="00E5568A">
        <w:t xml:space="preserve"> as a Multidimensional </w:t>
      </w:r>
      <w:proofErr w:type="spellStart"/>
      <w:r w:rsidR="00E5568A" w:rsidRPr="00E5568A">
        <w:t>Construct</w:t>
      </w:r>
      <w:proofErr w:type="spellEnd"/>
    </w:p>
    <w:p w14:paraId="030C391C" w14:textId="77777777" w:rsidR="00A61B07" w:rsidRDefault="00A61B07" w:rsidP="00A61B07">
      <w:r>
        <w:t xml:space="preserve">Urban </w:t>
      </w:r>
      <w:proofErr w:type="spellStart"/>
      <w:r>
        <w:t>mobility</w:t>
      </w:r>
      <w:proofErr w:type="spellEnd"/>
      <w:r>
        <w:t xml:space="preserve"> determines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,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healthcare</w:t>
      </w:r>
      <w:proofErr w:type="spellEnd"/>
      <w:r>
        <w:t xml:space="preserve">, </w:t>
      </w:r>
      <w:proofErr w:type="spellStart"/>
      <w:r>
        <w:t>services</w:t>
      </w:r>
      <w:proofErr w:type="spellEnd"/>
      <w:r>
        <w:t xml:space="preserve">, culture, and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projected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55% </w:t>
      </w:r>
      <w:proofErr w:type="spellStart"/>
      <w:r>
        <w:t>to</w:t>
      </w:r>
      <w:proofErr w:type="spellEnd"/>
      <w:r>
        <w:t xml:space="preserve"> 68% by 2050,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inclusive and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(UN DESA, 2019).</w:t>
      </w:r>
    </w:p>
    <w:p w14:paraId="6142C304" w14:textId="77777777" w:rsidR="00A61B07" w:rsidRDefault="00A61B07" w:rsidP="00A61B07">
      <w:proofErr w:type="spellStart"/>
      <w:r>
        <w:lastRenderedPageBreak/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distributes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routes</w:t>
      </w:r>
      <w:proofErr w:type="spellEnd"/>
      <w:r>
        <w:t xml:space="preserve"> alone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accessibility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time, </w:t>
      </w:r>
      <w:proofErr w:type="spellStart"/>
      <w:r>
        <w:t>cost</w:t>
      </w:r>
      <w:proofErr w:type="spellEnd"/>
      <w:r>
        <w:t xml:space="preserve">, </w:t>
      </w:r>
      <w:proofErr w:type="spellStart"/>
      <w:r>
        <w:t>frequency</w:t>
      </w:r>
      <w:proofErr w:type="spellEnd"/>
      <w:r>
        <w:t xml:space="preserve">, safety,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and </w:t>
      </w:r>
      <w:proofErr w:type="spellStart"/>
      <w:r>
        <w:t>autonomy</w:t>
      </w:r>
      <w:proofErr w:type="spellEnd"/>
      <w:r>
        <w:t xml:space="preserve"> (</w:t>
      </w:r>
      <w:proofErr w:type="spellStart"/>
      <w:r>
        <w:t>Saif</w:t>
      </w:r>
      <w:proofErr w:type="spellEnd"/>
      <w:r>
        <w:t xml:space="preserve"> et al., 2019). </w:t>
      </w:r>
      <w:proofErr w:type="spellStart"/>
      <w:r>
        <w:t>Deficiencies</w:t>
      </w:r>
      <w:proofErr w:type="spellEnd"/>
      <w:r>
        <w:t xml:space="preserve"> </w:t>
      </w:r>
      <w:proofErr w:type="spellStart"/>
      <w:r>
        <w:t>disproportionately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vulnerable and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populations</w:t>
      </w:r>
      <w:proofErr w:type="spellEnd"/>
      <w:r>
        <w:t>.</w:t>
      </w:r>
    </w:p>
    <w:p w14:paraId="36E20FF0" w14:textId="77777777" w:rsidR="00A61B07" w:rsidRDefault="00A61B07" w:rsidP="00A61B07"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is</w:t>
      </w:r>
      <w:proofErr w:type="spellEnd"/>
      <w:r w:rsidR="000A3714">
        <w:t xml:space="preserve"> multidimensional</w:t>
      </w:r>
      <w:r w:rsidR="00327E27">
        <w:rPr>
          <w:rStyle w:val="Refdenotaalpie"/>
        </w:rPr>
        <w:footnoteReference w:id="4"/>
      </w:r>
      <w:r w:rsidR="000A3714">
        <w:t xml:space="preserve">, </w:t>
      </w:r>
      <w:r w:rsidRPr="00A61B07">
        <w:t xml:space="preserve">SERVQUAL </w:t>
      </w:r>
      <w:proofErr w:type="spellStart"/>
      <w:r w:rsidRPr="00A61B07">
        <w:t>evaluates</w:t>
      </w:r>
      <w:proofErr w:type="spellEnd"/>
      <w:r w:rsidRPr="00A61B07">
        <w:t xml:space="preserve"> </w:t>
      </w:r>
      <w:proofErr w:type="spellStart"/>
      <w:r w:rsidRPr="00A61B07">
        <w:t>reliability</w:t>
      </w:r>
      <w:proofErr w:type="spellEnd"/>
      <w:r w:rsidRPr="00A61B07">
        <w:t xml:space="preserve">, </w:t>
      </w:r>
      <w:proofErr w:type="spellStart"/>
      <w:r w:rsidRPr="00A61B07">
        <w:t>responsiveness</w:t>
      </w:r>
      <w:proofErr w:type="spellEnd"/>
      <w:r w:rsidRPr="00A61B07">
        <w:t xml:space="preserve">, </w:t>
      </w:r>
      <w:proofErr w:type="spellStart"/>
      <w:r w:rsidRPr="00A61B07">
        <w:t>assurance</w:t>
      </w:r>
      <w:proofErr w:type="spellEnd"/>
      <w:r w:rsidRPr="00A61B07">
        <w:t xml:space="preserve">, </w:t>
      </w:r>
      <w:proofErr w:type="spellStart"/>
      <w:r w:rsidRPr="00A61B07">
        <w:t>empathy</w:t>
      </w:r>
      <w:proofErr w:type="spellEnd"/>
      <w:r w:rsidRPr="00A61B07">
        <w:t xml:space="preserve">, and tangible </w:t>
      </w:r>
      <w:proofErr w:type="spellStart"/>
      <w:r w:rsidRPr="00A61B07">
        <w:t>elements</w:t>
      </w:r>
      <w:proofErr w:type="spellEnd"/>
      <w:r w:rsidRPr="00A61B07">
        <w:t xml:space="preserve"> (Parasuraman et al., 1988). </w:t>
      </w:r>
      <w:proofErr w:type="spellStart"/>
      <w:r w:rsidRPr="00A61B07">
        <w:t>Transport</w:t>
      </w:r>
      <w:proofErr w:type="spellEnd"/>
      <w:r w:rsidRPr="00A61B07">
        <w:t xml:space="preserve"> </w:t>
      </w:r>
      <w:proofErr w:type="spellStart"/>
      <w:r w:rsidRPr="00A61B07">
        <w:t>applications</w:t>
      </w:r>
      <w:proofErr w:type="spellEnd"/>
      <w:r w:rsidRPr="00A61B07">
        <w:t xml:space="preserve"> </w:t>
      </w:r>
      <w:proofErr w:type="spellStart"/>
      <w:r w:rsidRPr="00A61B07">
        <w:t>also</w:t>
      </w:r>
      <w:proofErr w:type="spellEnd"/>
      <w:r w:rsidRPr="00A61B07">
        <w:t xml:space="preserve"> </w:t>
      </w:r>
      <w:proofErr w:type="spellStart"/>
      <w:r w:rsidRPr="00A61B07">
        <w:t>include</w:t>
      </w:r>
      <w:proofErr w:type="spellEnd"/>
      <w:r w:rsidRPr="00A61B07">
        <w:t xml:space="preserve"> </w:t>
      </w:r>
      <w:proofErr w:type="spellStart"/>
      <w:r w:rsidRPr="00A61B07">
        <w:t>punctuality</w:t>
      </w:r>
      <w:proofErr w:type="spellEnd"/>
      <w:r w:rsidRPr="00A61B07">
        <w:t xml:space="preserve">, </w:t>
      </w:r>
      <w:proofErr w:type="spellStart"/>
      <w:r w:rsidRPr="00A61B07">
        <w:t>comfort</w:t>
      </w:r>
      <w:proofErr w:type="spellEnd"/>
      <w:r w:rsidRPr="00A61B07">
        <w:t xml:space="preserve">, </w:t>
      </w:r>
      <w:proofErr w:type="spellStart"/>
      <w:r w:rsidRPr="00A61B07">
        <w:t>cleanliness</w:t>
      </w:r>
      <w:proofErr w:type="spellEnd"/>
      <w:r w:rsidRPr="00A61B07">
        <w:t xml:space="preserve">, </w:t>
      </w:r>
      <w:proofErr w:type="spellStart"/>
      <w:r w:rsidRPr="00A61B07">
        <w:t>accessibility</w:t>
      </w:r>
      <w:proofErr w:type="spellEnd"/>
      <w:r w:rsidRPr="00A61B07">
        <w:t xml:space="preserve">, </w:t>
      </w:r>
      <w:proofErr w:type="spellStart"/>
      <w:r w:rsidRPr="00A61B07">
        <w:t>information</w:t>
      </w:r>
      <w:proofErr w:type="spellEnd"/>
      <w:r w:rsidRPr="00A61B07">
        <w:t xml:space="preserve">, safety, and </w:t>
      </w:r>
      <w:proofErr w:type="spellStart"/>
      <w:r w:rsidRPr="00A61B07">
        <w:t>operational</w:t>
      </w:r>
      <w:proofErr w:type="spellEnd"/>
      <w:r w:rsidRPr="00A61B07">
        <w:t xml:space="preserve"> performance (</w:t>
      </w:r>
      <w:proofErr w:type="spellStart"/>
      <w:r w:rsidRPr="00A61B07">
        <w:t>Eboli</w:t>
      </w:r>
      <w:proofErr w:type="spellEnd"/>
      <w:r w:rsidRPr="00A61B07">
        <w:t xml:space="preserve"> &amp; </w:t>
      </w:r>
      <w:proofErr w:type="spellStart"/>
      <w:r w:rsidRPr="00A61B07">
        <w:t>Mazzulla</w:t>
      </w:r>
      <w:proofErr w:type="spellEnd"/>
      <w:r w:rsidRPr="00A61B07">
        <w:t xml:space="preserve">, 2007). </w:t>
      </w:r>
      <w:proofErr w:type="spellStart"/>
      <w:r w:rsidRPr="00A61B07">
        <w:t>These</w:t>
      </w:r>
      <w:proofErr w:type="spellEnd"/>
      <w:r w:rsidRPr="00A61B07">
        <w:t xml:space="preserve"> </w:t>
      </w:r>
      <w:proofErr w:type="spellStart"/>
      <w:r w:rsidRPr="00A61B07">
        <w:t>factors</w:t>
      </w:r>
      <w:proofErr w:type="spellEnd"/>
      <w:r w:rsidRPr="00A61B07">
        <w:t xml:space="preserve"> </w:t>
      </w:r>
      <w:proofErr w:type="spellStart"/>
      <w:r w:rsidRPr="00A61B07">
        <w:t>influence</w:t>
      </w:r>
      <w:proofErr w:type="spellEnd"/>
      <w:r w:rsidRPr="00A61B07">
        <w:t xml:space="preserve"> </w:t>
      </w:r>
      <w:proofErr w:type="spellStart"/>
      <w:r w:rsidRPr="00A61B07">
        <w:t>satisfaction</w:t>
      </w:r>
      <w:proofErr w:type="spellEnd"/>
      <w:r w:rsidRPr="00A61B07">
        <w:t xml:space="preserve">, </w:t>
      </w:r>
      <w:proofErr w:type="spellStart"/>
      <w:r w:rsidRPr="00A61B07">
        <w:t>continued</w:t>
      </w:r>
      <w:proofErr w:type="spellEnd"/>
      <w:r w:rsidRPr="00A61B07">
        <w:t xml:space="preserve"> use, and </w:t>
      </w:r>
      <w:proofErr w:type="spellStart"/>
      <w:r w:rsidRPr="00A61B07">
        <w:t>public</w:t>
      </w:r>
      <w:proofErr w:type="spellEnd"/>
      <w:r w:rsidRPr="00A61B07">
        <w:t xml:space="preserve"> trust (</w:t>
      </w:r>
      <w:proofErr w:type="spellStart"/>
      <w:r w:rsidRPr="00A61B07">
        <w:t>Mugion</w:t>
      </w:r>
      <w:proofErr w:type="spellEnd"/>
      <w:r w:rsidRPr="00A61B07">
        <w:t xml:space="preserve"> et al., 2018; de Oña, 2021), </w:t>
      </w:r>
      <w:proofErr w:type="spellStart"/>
      <w:r w:rsidRPr="00A61B07">
        <w:t>linking</w:t>
      </w:r>
      <w:proofErr w:type="spellEnd"/>
      <w:r w:rsidRPr="00A61B07">
        <w:t xml:space="preserve"> </w:t>
      </w:r>
      <w:proofErr w:type="spellStart"/>
      <w:r w:rsidRPr="00A61B07">
        <w:t>mobility</w:t>
      </w:r>
      <w:proofErr w:type="spellEnd"/>
      <w:r w:rsidRPr="00A61B07">
        <w:t xml:space="preserve"> </w:t>
      </w:r>
      <w:proofErr w:type="spellStart"/>
      <w:r w:rsidRPr="00A61B07">
        <w:t>quality</w:t>
      </w:r>
      <w:proofErr w:type="spellEnd"/>
      <w:r w:rsidRPr="00A61B07">
        <w:t xml:space="preserve"> </w:t>
      </w:r>
      <w:proofErr w:type="spellStart"/>
      <w:r w:rsidRPr="00A61B07">
        <w:t>to</w:t>
      </w:r>
      <w:proofErr w:type="spellEnd"/>
      <w:r w:rsidRPr="00A61B07">
        <w:t xml:space="preserve"> territorial </w:t>
      </w:r>
      <w:proofErr w:type="spellStart"/>
      <w:r w:rsidRPr="00A61B07">
        <w:t>equity</w:t>
      </w:r>
      <w:proofErr w:type="spellEnd"/>
      <w:r w:rsidRPr="00A61B07">
        <w:t xml:space="preserve"> and </w:t>
      </w:r>
      <w:proofErr w:type="spellStart"/>
      <w:r w:rsidRPr="00A61B07">
        <w:t>urban</w:t>
      </w:r>
      <w:proofErr w:type="spellEnd"/>
      <w:r w:rsidRPr="00A61B07">
        <w:t xml:space="preserve"> </w:t>
      </w:r>
      <w:proofErr w:type="spellStart"/>
      <w:r w:rsidRPr="00A61B07">
        <w:t>rights</w:t>
      </w:r>
      <w:proofErr w:type="spellEnd"/>
      <w:r w:rsidRPr="00A61B07">
        <w:t>.</w:t>
      </w:r>
    </w:p>
    <w:p w14:paraId="2B2D92B6" w14:textId="434E88C7" w:rsidR="0015066B" w:rsidRDefault="0015066B" w:rsidP="00A61B07">
      <w:pPr>
        <w:pStyle w:val="Ttulo2"/>
      </w:pPr>
      <w:r w:rsidRPr="0015066B">
        <w:t>1.</w:t>
      </w:r>
      <w:r>
        <w:t>2</w:t>
      </w:r>
      <w:r w:rsidR="00E5568A">
        <w:t xml:space="preserve">. </w:t>
      </w:r>
      <w:proofErr w:type="spellStart"/>
      <w:r w:rsidR="00E5568A" w:rsidRPr="00E5568A">
        <w:t>Public</w:t>
      </w:r>
      <w:proofErr w:type="spellEnd"/>
      <w:r w:rsidR="00E5568A" w:rsidRPr="00E5568A">
        <w:t xml:space="preserve"> </w:t>
      </w:r>
      <w:proofErr w:type="spellStart"/>
      <w:r w:rsidR="00E5568A" w:rsidRPr="00E5568A">
        <w:t>Transport</w:t>
      </w:r>
      <w:proofErr w:type="spellEnd"/>
      <w:r w:rsidR="00E5568A" w:rsidRPr="00E5568A">
        <w:t xml:space="preserve"> as a </w:t>
      </w:r>
      <w:proofErr w:type="spellStart"/>
      <w:r w:rsidR="00E5568A" w:rsidRPr="00E5568A">
        <w:t>Catalyst</w:t>
      </w:r>
      <w:proofErr w:type="spellEnd"/>
      <w:r w:rsidR="00E5568A" w:rsidRPr="00E5568A">
        <w:t xml:space="preserve"> </w:t>
      </w:r>
      <w:proofErr w:type="spellStart"/>
      <w:r w:rsidR="00E5568A" w:rsidRPr="00E5568A">
        <w:t>for</w:t>
      </w:r>
      <w:proofErr w:type="spellEnd"/>
      <w:r w:rsidR="00E5568A" w:rsidRPr="00E5568A">
        <w:t xml:space="preserve"> Social </w:t>
      </w:r>
      <w:proofErr w:type="spellStart"/>
      <w:r w:rsidR="00E5568A" w:rsidRPr="00E5568A">
        <w:t>Transformation</w:t>
      </w:r>
      <w:proofErr w:type="spellEnd"/>
      <w:r w:rsidR="00E5568A" w:rsidRPr="00E5568A">
        <w:t xml:space="preserve"> in </w:t>
      </w:r>
      <w:proofErr w:type="spellStart"/>
      <w:r w:rsidR="00E5568A" w:rsidRPr="00E5568A">
        <w:t>the</w:t>
      </w:r>
      <w:proofErr w:type="spellEnd"/>
      <w:r w:rsidR="00E5568A" w:rsidRPr="00E5568A">
        <w:t xml:space="preserve"> Guayaquil </w:t>
      </w:r>
      <w:proofErr w:type="spellStart"/>
      <w:r w:rsidR="00E5568A" w:rsidRPr="00E5568A">
        <w:t>Context</w:t>
      </w:r>
      <w:proofErr w:type="spellEnd"/>
    </w:p>
    <w:p w14:paraId="6444CBD2" w14:textId="77777777" w:rsidR="000A3714" w:rsidRDefault="000A3714" w:rsidP="000A3714"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and social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lies</w:t>
      </w:r>
      <w:proofErr w:type="spellEnd"/>
      <w:r>
        <w:t xml:space="preserve"> in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’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redistribute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accessibility</w:t>
      </w:r>
      <w:proofErr w:type="spellEnd"/>
      <w:r>
        <w:t xml:space="preserve">. </w:t>
      </w:r>
      <w:proofErr w:type="spellStart"/>
      <w:r>
        <w:t>Reliable</w:t>
      </w:r>
      <w:proofErr w:type="spellEnd"/>
      <w:r>
        <w:t xml:space="preserve">, </w:t>
      </w:r>
      <w:proofErr w:type="spellStart"/>
      <w:r>
        <w:t>affordable</w:t>
      </w:r>
      <w:proofErr w:type="spellEnd"/>
      <w:r>
        <w:t xml:space="preserve">, </w:t>
      </w:r>
      <w:proofErr w:type="spellStart"/>
      <w:r>
        <w:t>safe</w:t>
      </w:r>
      <w:proofErr w:type="spellEnd"/>
      <w:r>
        <w:t xml:space="preserve">, and </w:t>
      </w:r>
      <w:proofErr w:type="spellStart"/>
      <w:r>
        <w:t>universally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expand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and reduce territorial </w:t>
      </w:r>
      <w:proofErr w:type="spellStart"/>
      <w:r>
        <w:t>disadvantages</w:t>
      </w:r>
      <w:proofErr w:type="spellEnd"/>
      <w:r>
        <w:t xml:space="preserve">. </w:t>
      </w:r>
      <w:proofErr w:type="spellStart"/>
      <w:r>
        <w:t>Conversely</w:t>
      </w:r>
      <w:proofErr w:type="spellEnd"/>
      <w:r>
        <w:t xml:space="preserve">, </w:t>
      </w:r>
      <w:proofErr w:type="spellStart"/>
      <w:r>
        <w:t>deficient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restricts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,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healthcare</w:t>
      </w:r>
      <w:proofErr w:type="spellEnd"/>
      <w:r>
        <w:t xml:space="preserve">, and social </w:t>
      </w:r>
      <w:proofErr w:type="spellStart"/>
      <w:r>
        <w:t>interaction</w:t>
      </w:r>
      <w:proofErr w:type="spellEnd"/>
      <w:r>
        <w:t xml:space="preserve">, </w:t>
      </w:r>
      <w:proofErr w:type="spellStart"/>
      <w:r>
        <w:t>reinforcing</w:t>
      </w:r>
      <w:proofErr w:type="spellEnd"/>
      <w:r>
        <w:t xml:space="preserve"> </w:t>
      </w:r>
      <w:proofErr w:type="spellStart"/>
      <w:r>
        <w:t>inequality</w:t>
      </w:r>
      <w:proofErr w:type="spellEnd"/>
      <w:r>
        <w:t xml:space="preserve"> and </w:t>
      </w:r>
      <w:proofErr w:type="spellStart"/>
      <w:r>
        <w:t>exclusion</w:t>
      </w:r>
      <w:proofErr w:type="spellEnd"/>
      <w:r>
        <w:t xml:space="preserve">.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shapes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and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city’s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, </w:t>
      </w:r>
      <w:proofErr w:type="spellStart"/>
      <w:r>
        <w:t>institutional</w:t>
      </w:r>
      <w:proofErr w:type="spellEnd"/>
      <w:r>
        <w:t xml:space="preserve">, and social </w:t>
      </w:r>
      <w:proofErr w:type="spellStart"/>
      <w:r>
        <w:t>life</w:t>
      </w:r>
      <w:proofErr w:type="spellEnd"/>
      <w:r>
        <w:t>.</w:t>
      </w:r>
    </w:p>
    <w:p w14:paraId="53E6D6D9" w14:textId="77777777" w:rsidR="000A3714" w:rsidRDefault="000A3714" w:rsidP="000A3714">
      <w:proofErr w:type="spellStart"/>
      <w:r>
        <w:t>However</w:t>
      </w:r>
      <w:proofErr w:type="spellEnd"/>
      <w:r>
        <w:t xml:space="preserve">, </w:t>
      </w:r>
      <w:proofErr w:type="spellStart"/>
      <w:r>
        <w:t>transport’s</w:t>
      </w:r>
      <w:proofErr w:type="spellEnd"/>
      <w:r>
        <w:t xml:space="preserve"> transformative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automatic</w:t>
      </w:r>
      <w:proofErr w:type="spellEnd"/>
      <w:r>
        <w:t xml:space="preserve"> </w:t>
      </w:r>
      <w:proofErr w:type="spellStart"/>
      <w:r>
        <w:t>consequence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>.</w:t>
      </w:r>
      <w:r w:rsidR="00327E27">
        <w:rPr>
          <w:rStyle w:val="Refdenotaalpie"/>
        </w:rPr>
        <w:footnoteReference w:id="5"/>
      </w:r>
      <w:r w:rsidR="00327E27">
        <w:t>.</w:t>
      </w:r>
      <w:r w:rsidR="00E5568A"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and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reduce </w:t>
      </w:r>
      <w:proofErr w:type="spellStart"/>
      <w:r>
        <w:t>physical</w:t>
      </w:r>
      <w:proofErr w:type="spellEnd"/>
      <w:r>
        <w:t xml:space="preserve">, </w:t>
      </w:r>
      <w:proofErr w:type="spellStart"/>
      <w:r>
        <w:t>economic</w:t>
      </w:r>
      <w:proofErr w:type="spellEnd"/>
      <w:r>
        <w:t xml:space="preserve">, </w:t>
      </w:r>
      <w:proofErr w:type="spellStart"/>
      <w:r>
        <w:t>informational</w:t>
      </w:r>
      <w:proofErr w:type="spellEnd"/>
      <w:r>
        <w:t xml:space="preserve">, and territorial </w:t>
      </w:r>
      <w:proofErr w:type="spellStart"/>
      <w:r>
        <w:t>barriers</w:t>
      </w:r>
      <w:proofErr w:type="spellEnd"/>
      <w:r>
        <w:t xml:space="preserve">.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a </w:t>
      </w:r>
      <w:proofErr w:type="spellStart"/>
      <w:r>
        <w:t>catalyst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expands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, </w:t>
      </w:r>
      <w:proofErr w:type="spellStart"/>
      <w:r>
        <w:t>services</w:t>
      </w:r>
      <w:proofErr w:type="spellEnd"/>
      <w:r>
        <w:t xml:space="preserve">, and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; </w:t>
      </w:r>
      <w:proofErr w:type="spellStart"/>
      <w:r>
        <w:t>narrows</w:t>
      </w:r>
      <w:proofErr w:type="spellEnd"/>
      <w:r>
        <w:t xml:space="preserve"> socio-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disparities</w:t>
      </w:r>
      <w:proofErr w:type="spellEnd"/>
      <w:r>
        <w:t xml:space="preserve">; and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underserved</w:t>
      </w:r>
      <w:proofErr w:type="spellEnd"/>
      <w:r>
        <w:t xml:space="preserve"> </w:t>
      </w:r>
      <w:proofErr w:type="spellStart"/>
      <w:r>
        <w:t>populations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more </w:t>
      </w:r>
      <w:proofErr w:type="spellStart"/>
      <w:r>
        <w:t>fully</w:t>
      </w:r>
      <w:proofErr w:type="spellEnd"/>
      <w:r>
        <w:t xml:space="preserve"> in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life</w:t>
      </w:r>
      <w:proofErr w:type="spellEnd"/>
      <w:r>
        <w:t>.</w:t>
      </w:r>
    </w:p>
    <w:p w14:paraId="2BC6702F" w14:textId="77777777" w:rsidR="000A3714" w:rsidRDefault="000A3714" w:rsidP="000A3714">
      <w:proofErr w:type="spellStart"/>
      <w:r>
        <w:lastRenderedPageBreak/>
        <w:t>This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</w:t>
      </w:r>
      <w:proofErr w:type="spellStart"/>
      <w:r>
        <w:t>aligns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11, </w:t>
      </w:r>
      <w:proofErr w:type="spellStart"/>
      <w:r>
        <w:t>particularly</w:t>
      </w:r>
      <w:proofErr w:type="spellEnd"/>
      <w:r>
        <w:t xml:space="preserve"> Target 11.2,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promotes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, </w:t>
      </w:r>
      <w:proofErr w:type="spellStart"/>
      <w:r>
        <w:t>affordable</w:t>
      </w:r>
      <w:proofErr w:type="spellEnd"/>
      <w:r>
        <w:t xml:space="preserve">, </w:t>
      </w:r>
      <w:proofErr w:type="spellStart"/>
      <w:r>
        <w:t>accessible</w:t>
      </w:r>
      <w:proofErr w:type="spellEnd"/>
      <w:r>
        <w:t xml:space="preserve">, and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vulnerable </w:t>
      </w:r>
      <w:proofErr w:type="spellStart"/>
      <w:r>
        <w:t>groups</w:t>
      </w:r>
      <w:proofErr w:type="spellEnd"/>
      <w:r>
        <w:t xml:space="preserve">, </w:t>
      </w:r>
      <w:proofErr w:type="spellStart"/>
      <w:r>
        <w:t>women</w:t>
      </w:r>
      <w:proofErr w:type="spellEnd"/>
      <w:r>
        <w:t xml:space="preserve">, </w:t>
      </w:r>
      <w:proofErr w:type="spellStart"/>
      <w:r>
        <w:t>children</w:t>
      </w:r>
      <w:proofErr w:type="spellEnd"/>
      <w:r>
        <w:t xml:space="preserve">,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, and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(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, 2015).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can </w:t>
      </w:r>
      <w:proofErr w:type="spellStart"/>
      <w:r>
        <w:t>also</w:t>
      </w:r>
      <w:proofErr w:type="spellEnd"/>
      <w:r>
        <w:t xml:space="preserve"> reduce </w:t>
      </w:r>
      <w:proofErr w:type="spellStart"/>
      <w:r>
        <w:t>private-vehicle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, </w:t>
      </w:r>
      <w:proofErr w:type="spellStart"/>
      <w:r>
        <w:t>congestion</w:t>
      </w:r>
      <w:proofErr w:type="spellEnd"/>
      <w:r>
        <w:t xml:space="preserve">,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, and </w:t>
      </w:r>
      <w:proofErr w:type="spellStart"/>
      <w:r>
        <w:t>transport-related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(</w:t>
      </w:r>
      <w:proofErr w:type="spellStart"/>
      <w:r>
        <w:t>Banister</w:t>
      </w:r>
      <w:proofErr w:type="spellEnd"/>
      <w:r>
        <w:t xml:space="preserve">, 2008; </w:t>
      </w:r>
      <w:proofErr w:type="spellStart"/>
      <w:r>
        <w:t>Mugion</w:t>
      </w:r>
      <w:proofErr w:type="spellEnd"/>
      <w:r>
        <w:t xml:space="preserve"> et al., 2018).</w:t>
      </w:r>
    </w:p>
    <w:p w14:paraId="2C2BD9A7" w14:textId="77777777" w:rsidR="000A3714" w:rsidRDefault="000A3714" w:rsidP="000A3714">
      <w:r>
        <w:t xml:space="preserve">In Guayaquil,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combines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Metrovía</w:t>
      </w:r>
      <w:proofErr w:type="spellEnd"/>
      <w:r>
        <w:t xml:space="preserve"> bus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transit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conventional</w:t>
      </w:r>
      <w:proofErr w:type="spellEnd"/>
      <w:r>
        <w:t xml:space="preserve"> buses and </w:t>
      </w:r>
      <w:proofErr w:type="spellStart"/>
      <w:r>
        <w:t>complementary</w:t>
      </w:r>
      <w:proofErr w:type="spellEnd"/>
      <w:r>
        <w:t xml:space="preserve"> </w:t>
      </w:r>
      <w:proofErr w:type="spellStart"/>
      <w:r>
        <w:t>modes</w:t>
      </w:r>
      <w:proofErr w:type="spellEnd"/>
      <w:r w:rsidR="00327E27">
        <w:rPr>
          <w:rStyle w:val="Refdenotaalpie"/>
        </w:rPr>
        <w:footnoteReference w:id="6"/>
      </w:r>
      <w:r w:rsidR="00327E27">
        <w:t>.</w:t>
      </w:r>
      <w:r w:rsidR="00E5568A">
        <w:t xml:space="preserve"> </w:t>
      </w:r>
      <w:proofErr w:type="spellStart"/>
      <w:r w:rsidRPr="000A3714">
        <w:t>Despite</w:t>
      </w:r>
      <w:proofErr w:type="spellEnd"/>
      <w:r w:rsidRPr="000A3714">
        <w:t xml:space="preserve"> </w:t>
      </w:r>
      <w:proofErr w:type="spellStart"/>
      <w:r w:rsidRPr="000A3714">
        <w:t>improvements</w:t>
      </w:r>
      <w:proofErr w:type="spellEnd"/>
      <w:r w:rsidRPr="000A3714">
        <w:t xml:space="preserve"> </w:t>
      </w:r>
      <w:proofErr w:type="spellStart"/>
      <w:r w:rsidRPr="000A3714">
        <w:t>along</w:t>
      </w:r>
      <w:proofErr w:type="spellEnd"/>
      <w:r w:rsidRPr="000A3714">
        <w:t xml:space="preserve"> </w:t>
      </w:r>
      <w:proofErr w:type="spellStart"/>
      <w:r w:rsidRPr="000A3714">
        <w:t>strategic</w:t>
      </w:r>
      <w:proofErr w:type="spellEnd"/>
      <w:r w:rsidRPr="000A3714">
        <w:t xml:space="preserve"> </w:t>
      </w:r>
      <w:proofErr w:type="spellStart"/>
      <w:r w:rsidRPr="000A3714">
        <w:t>corridors</w:t>
      </w:r>
      <w:proofErr w:type="spellEnd"/>
      <w:r w:rsidRPr="000A3714">
        <w:t xml:space="preserve">, </w:t>
      </w:r>
      <w:proofErr w:type="spellStart"/>
      <w:r w:rsidRPr="000A3714">
        <w:t>challenges</w:t>
      </w:r>
      <w:proofErr w:type="spellEnd"/>
      <w:r w:rsidRPr="000A3714">
        <w:t xml:space="preserve"> </w:t>
      </w:r>
      <w:proofErr w:type="spellStart"/>
      <w:r w:rsidRPr="000A3714">
        <w:t>persist</w:t>
      </w:r>
      <w:proofErr w:type="spellEnd"/>
      <w:r w:rsidRPr="000A3714">
        <w:t xml:space="preserve"> in territorial </w:t>
      </w:r>
      <w:proofErr w:type="spellStart"/>
      <w:r w:rsidRPr="000A3714">
        <w:t>coverage</w:t>
      </w:r>
      <w:proofErr w:type="spellEnd"/>
      <w:r w:rsidRPr="000A3714">
        <w:t xml:space="preserve">, intermodal </w:t>
      </w:r>
      <w:proofErr w:type="spellStart"/>
      <w:r w:rsidRPr="000A3714">
        <w:t>integration</w:t>
      </w:r>
      <w:proofErr w:type="spellEnd"/>
      <w:r w:rsidRPr="000A3714">
        <w:t xml:space="preserve">, </w:t>
      </w:r>
      <w:proofErr w:type="spellStart"/>
      <w:r w:rsidRPr="000A3714">
        <w:t>accessibility</w:t>
      </w:r>
      <w:proofErr w:type="spellEnd"/>
      <w:r w:rsidRPr="000A3714">
        <w:t xml:space="preserve">, </w:t>
      </w:r>
      <w:proofErr w:type="spellStart"/>
      <w:r w:rsidRPr="000A3714">
        <w:t>regularity</w:t>
      </w:r>
      <w:proofErr w:type="spellEnd"/>
      <w:r w:rsidRPr="000A3714">
        <w:t xml:space="preserve">, </w:t>
      </w:r>
      <w:proofErr w:type="spellStart"/>
      <w:r w:rsidRPr="000A3714">
        <w:t>overcrowding</w:t>
      </w:r>
      <w:proofErr w:type="spellEnd"/>
      <w:r w:rsidRPr="000A3714">
        <w:t xml:space="preserve">, </w:t>
      </w:r>
      <w:proofErr w:type="spellStart"/>
      <w:r w:rsidRPr="000A3714">
        <w:t>maintenance</w:t>
      </w:r>
      <w:proofErr w:type="spellEnd"/>
      <w:r w:rsidRPr="000A3714">
        <w:t xml:space="preserve">, </w:t>
      </w:r>
      <w:proofErr w:type="spellStart"/>
      <w:r w:rsidRPr="000A3714">
        <w:t>information</w:t>
      </w:r>
      <w:proofErr w:type="spellEnd"/>
      <w:r w:rsidRPr="000A3714">
        <w:t xml:space="preserve">, and </w:t>
      </w:r>
      <w:proofErr w:type="spellStart"/>
      <w:r w:rsidRPr="000A3714">
        <w:t>perceived</w:t>
      </w:r>
      <w:proofErr w:type="spellEnd"/>
      <w:r w:rsidRPr="000A3714">
        <w:t xml:space="preserve"> safety. </w:t>
      </w:r>
      <w:proofErr w:type="spellStart"/>
      <w:r w:rsidRPr="000A3714">
        <w:t>These</w:t>
      </w:r>
      <w:proofErr w:type="spellEnd"/>
      <w:r w:rsidRPr="000A3714">
        <w:t xml:space="preserve"> </w:t>
      </w:r>
      <w:proofErr w:type="spellStart"/>
      <w:r w:rsidRPr="000A3714">
        <w:t>limitations</w:t>
      </w:r>
      <w:proofErr w:type="spellEnd"/>
      <w:r w:rsidRPr="000A3714">
        <w:t xml:space="preserve"> </w:t>
      </w:r>
      <w:proofErr w:type="spellStart"/>
      <w:r w:rsidRPr="000A3714">
        <w:t>disproportionately</w:t>
      </w:r>
      <w:proofErr w:type="spellEnd"/>
      <w:r w:rsidRPr="000A3714">
        <w:t xml:space="preserve"> </w:t>
      </w:r>
      <w:proofErr w:type="spellStart"/>
      <w:r w:rsidRPr="000A3714">
        <w:t>affect</w:t>
      </w:r>
      <w:proofErr w:type="spellEnd"/>
      <w:r w:rsidRPr="000A3714">
        <w:t xml:space="preserve"> </w:t>
      </w:r>
      <w:proofErr w:type="spellStart"/>
      <w:r w:rsidRPr="000A3714">
        <w:t>peripheral</w:t>
      </w:r>
      <w:proofErr w:type="spellEnd"/>
      <w:r w:rsidRPr="000A3714">
        <w:t xml:space="preserve"> </w:t>
      </w:r>
      <w:proofErr w:type="spellStart"/>
      <w:r w:rsidRPr="000A3714">
        <w:t>residents</w:t>
      </w:r>
      <w:proofErr w:type="spellEnd"/>
      <w:r w:rsidRPr="000A3714">
        <w:t xml:space="preserve">, </w:t>
      </w:r>
      <w:proofErr w:type="spellStart"/>
      <w:r w:rsidRPr="000A3714">
        <w:t>women</w:t>
      </w:r>
      <w:proofErr w:type="spellEnd"/>
      <w:r w:rsidRPr="000A3714">
        <w:t xml:space="preserve">, </w:t>
      </w:r>
      <w:proofErr w:type="spellStart"/>
      <w:r w:rsidRPr="000A3714">
        <w:t>older</w:t>
      </w:r>
      <w:proofErr w:type="spellEnd"/>
      <w:r w:rsidRPr="000A3714">
        <w:t xml:space="preserve"> </w:t>
      </w:r>
      <w:proofErr w:type="spellStart"/>
      <w:r w:rsidRPr="000A3714">
        <w:t>adults</w:t>
      </w:r>
      <w:proofErr w:type="spellEnd"/>
      <w:r w:rsidRPr="000A3714">
        <w:t xml:space="preserve">, and </w:t>
      </w:r>
      <w:proofErr w:type="spellStart"/>
      <w:r w:rsidRPr="000A3714">
        <w:t>persons</w:t>
      </w:r>
      <w:proofErr w:type="spellEnd"/>
      <w:r w:rsidRPr="000A3714">
        <w:t xml:space="preserve"> </w:t>
      </w:r>
      <w:proofErr w:type="spellStart"/>
      <w:r w:rsidRPr="000A3714">
        <w:t>with</w:t>
      </w:r>
      <w:proofErr w:type="spellEnd"/>
      <w:r w:rsidRPr="000A3714">
        <w:t xml:space="preserve"> </w:t>
      </w:r>
      <w:proofErr w:type="spellStart"/>
      <w:r w:rsidRPr="000A3714">
        <w:t>disabilities</w:t>
      </w:r>
      <w:proofErr w:type="spellEnd"/>
      <w:r w:rsidRPr="000A3714">
        <w:t xml:space="preserve">. </w:t>
      </w:r>
      <w:proofErr w:type="spellStart"/>
      <w:r w:rsidRPr="000A3714">
        <w:t>Consequently</w:t>
      </w:r>
      <w:proofErr w:type="spellEnd"/>
      <w:r w:rsidRPr="000A3714">
        <w:t xml:space="preserve">, </w:t>
      </w:r>
      <w:proofErr w:type="spellStart"/>
      <w:r w:rsidRPr="000A3714">
        <w:t>this</w:t>
      </w:r>
      <w:proofErr w:type="spellEnd"/>
      <w:r w:rsidRPr="000A3714">
        <w:t xml:space="preserve"> </w:t>
      </w:r>
      <w:proofErr w:type="spellStart"/>
      <w:r w:rsidRPr="000A3714">
        <w:t>study</w:t>
      </w:r>
      <w:proofErr w:type="spellEnd"/>
      <w:r w:rsidRPr="000A3714">
        <w:t xml:space="preserve"> </w:t>
      </w:r>
      <w:proofErr w:type="spellStart"/>
      <w:r w:rsidRPr="000A3714">
        <w:t>analyses</w:t>
      </w:r>
      <w:proofErr w:type="spellEnd"/>
      <w:r w:rsidRPr="000A3714">
        <w:t xml:space="preserve"> </w:t>
      </w:r>
      <w:proofErr w:type="spellStart"/>
      <w:r w:rsidRPr="000A3714">
        <w:t>transport</w:t>
      </w:r>
      <w:proofErr w:type="spellEnd"/>
      <w:r w:rsidRPr="000A3714">
        <w:t xml:space="preserve"> </w:t>
      </w:r>
      <w:proofErr w:type="spellStart"/>
      <w:r w:rsidRPr="000A3714">
        <w:t>quality</w:t>
      </w:r>
      <w:proofErr w:type="spellEnd"/>
      <w:r w:rsidRPr="000A3714">
        <w:t xml:space="preserve"> </w:t>
      </w:r>
      <w:proofErr w:type="spellStart"/>
      <w:r w:rsidRPr="000A3714">
        <w:t>through</w:t>
      </w:r>
      <w:proofErr w:type="spellEnd"/>
      <w:r w:rsidRPr="000A3714">
        <w:t xml:space="preserve"> </w:t>
      </w:r>
      <w:proofErr w:type="spellStart"/>
      <w:r w:rsidRPr="000A3714">
        <w:t>technical</w:t>
      </w:r>
      <w:proofErr w:type="spellEnd"/>
      <w:r w:rsidRPr="000A3714">
        <w:t xml:space="preserve"> performance, </w:t>
      </w:r>
      <w:proofErr w:type="spellStart"/>
      <w:r w:rsidRPr="000A3714">
        <w:t>user</w:t>
      </w:r>
      <w:proofErr w:type="spellEnd"/>
      <w:r w:rsidRPr="000A3714">
        <w:t xml:space="preserve"> </w:t>
      </w:r>
      <w:proofErr w:type="spellStart"/>
      <w:r w:rsidRPr="000A3714">
        <w:t>experience</w:t>
      </w:r>
      <w:proofErr w:type="spellEnd"/>
      <w:r w:rsidRPr="000A3714">
        <w:t xml:space="preserve">, and </w:t>
      </w:r>
      <w:proofErr w:type="spellStart"/>
      <w:r w:rsidRPr="000A3714">
        <w:t>the</w:t>
      </w:r>
      <w:proofErr w:type="spellEnd"/>
      <w:r w:rsidRPr="000A3714">
        <w:t xml:space="preserve"> social, </w:t>
      </w:r>
      <w:proofErr w:type="spellStart"/>
      <w:r w:rsidRPr="000A3714">
        <w:t>economic</w:t>
      </w:r>
      <w:proofErr w:type="spellEnd"/>
      <w:r w:rsidRPr="000A3714">
        <w:t xml:space="preserve">, </w:t>
      </w:r>
      <w:proofErr w:type="spellStart"/>
      <w:r w:rsidRPr="000A3714">
        <w:t>environmental</w:t>
      </w:r>
      <w:proofErr w:type="spellEnd"/>
      <w:r w:rsidRPr="000A3714">
        <w:t xml:space="preserve">, and </w:t>
      </w:r>
      <w:proofErr w:type="spellStart"/>
      <w:r w:rsidRPr="000A3714">
        <w:t>institutional</w:t>
      </w:r>
      <w:proofErr w:type="spellEnd"/>
      <w:r w:rsidRPr="000A3714">
        <w:t xml:space="preserve"> </w:t>
      </w:r>
      <w:proofErr w:type="spellStart"/>
      <w:r w:rsidRPr="000A3714">
        <w:t>dimensions</w:t>
      </w:r>
      <w:proofErr w:type="spellEnd"/>
      <w:r w:rsidRPr="000A3714">
        <w:t xml:space="preserve"> </w:t>
      </w:r>
      <w:proofErr w:type="spellStart"/>
      <w:r w:rsidRPr="000A3714">
        <w:t>of</w:t>
      </w:r>
      <w:proofErr w:type="spellEnd"/>
      <w:r w:rsidRPr="000A3714">
        <w:t xml:space="preserve"> </w:t>
      </w:r>
      <w:proofErr w:type="spellStart"/>
      <w:r w:rsidRPr="000A3714">
        <w:t>mobility</w:t>
      </w:r>
      <w:proofErr w:type="spellEnd"/>
      <w:r w:rsidRPr="000A3714">
        <w:t xml:space="preserve">. </w:t>
      </w:r>
      <w:proofErr w:type="spellStart"/>
      <w:r w:rsidRPr="000A3714">
        <w:t>Improvement</w:t>
      </w:r>
      <w:proofErr w:type="spellEnd"/>
      <w:r w:rsidRPr="000A3714">
        <w:t xml:space="preserve"> </w:t>
      </w:r>
      <w:proofErr w:type="spellStart"/>
      <w:r w:rsidRPr="000A3714">
        <w:t>requires</w:t>
      </w:r>
      <w:proofErr w:type="spellEnd"/>
      <w:r w:rsidRPr="000A3714">
        <w:t xml:space="preserve"> a </w:t>
      </w:r>
      <w:proofErr w:type="spellStart"/>
      <w:r w:rsidRPr="000A3714">
        <w:t>people-centred</w:t>
      </w:r>
      <w:proofErr w:type="spellEnd"/>
      <w:r w:rsidRPr="000A3714">
        <w:t xml:space="preserve"> </w:t>
      </w:r>
      <w:proofErr w:type="spellStart"/>
      <w:r w:rsidRPr="000A3714">
        <w:t>management</w:t>
      </w:r>
      <w:proofErr w:type="spellEnd"/>
      <w:r w:rsidRPr="000A3714">
        <w:t xml:space="preserve"> </w:t>
      </w:r>
      <w:proofErr w:type="spellStart"/>
      <w:r w:rsidRPr="000A3714">
        <w:t>model</w:t>
      </w:r>
      <w:proofErr w:type="spellEnd"/>
      <w:r w:rsidRPr="000A3714">
        <w:t xml:space="preserve"> </w:t>
      </w:r>
      <w:proofErr w:type="spellStart"/>
      <w:r w:rsidRPr="000A3714">
        <w:t>that</w:t>
      </w:r>
      <w:proofErr w:type="spellEnd"/>
      <w:r w:rsidRPr="000A3714">
        <w:t xml:space="preserve"> </w:t>
      </w:r>
      <w:proofErr w:type="spellStart"/>
      <w:r w:rsidRPr="000A3714">
        <w:t>expands</w:t>
      </w:r>
      <w:proofErr w:type="spellEnd"/>
      <w:r w:rsidRPr="000A3714">
        <w:t xml:space="preserve"> </w:t>
      </w:r>
      <w:proofErr w:type="spellStart"/>
      <w:r w:rsidRPr="000A3714">
        <w:t>opportunities</w:t>
      </w:r>
      <w:proofErr w:type="spellEnd"/>
      <w:r w:rsidRPr="000A3714">
        <w:t xml:space="preserve">, reduces territorial </w:t>
      </w:r>
      <w:proofErr w:type="spellStart"/>
      <w:r w:rsidRPr="000A3714">
        <w:t>inequalities</w:t>
      </w:r>
      <w:proofErr w:type="spellEnd"/>
      <w:r w:rsidRPr="000A3714">
        <w:t xml:space="preserve">, </w:t>
      </w:r>
      <w:proofErr w:type="spellStart"/>
      <w:r w:rsidRPr="000A3714">
        <w:t>strengthens</w:t>
      </w:r>
      <w:proofErr w:type="spellEnd"/>
      <w:r w:rsidRPr="000A3714">
        <w:t xml:space="preserve"> </w:t>
      </w:r>
      <w:proofErr w:type="spellStart"/>
      <w:r w:rsidRPr="000A3714">
        <w:t>public</w:t>
      </w:r>
      <w:proofErr w:type="spellEnd"/>
      <w:r w:rsidRPr="000A3714">
        <w:t xml:space="preserve"> trust, and </w:t>
      </w:r>
      <w:proofErr w:type="spellStart"/>
      <w:r w:rsidRPr="000A3714">
        <w:t>converts</w:t>
      </w:r>
      <w:proofErr w:type="spellEnd"/>
      <w:r w:rsidRPr="000A3714">
        <w:t xml:space="preserve"> </w:t>
      </w:r>
      <w:proofErr w:type="spellStart"/>
      <w:r w:rsidRPr="000A3714">
        <w:t>mobility</w:t>
      </w:r>
      <w:proofErr w:type="spellEnd"/>
      <w:r w:rsidRPr="000A3714">
        <w:t xml:space="preserve"> </w:t>
      </w:r>
      <w:proofErr w:type="spellStart"/>
      <w:r w:rsidRPr="000A3714">
        <w:t>into</w:t>
      </w:r>
      <w:proofErr w:type="spellEnd"/>
      <w:r w:rsidRPr="000A3714">
        <w:t xml:space="preserve"> </w:t>
      </w:r>
      <w:proofErr w:type="spellStart"/>
      <w:r w:rsidRPr="000A3714">
        <w:t>effective</w:t>
      </w:r>
      <w:proofErr w:type="spellEnd"/>
      <w:r w:rsidRPr="000A3714">
        <w:t xml:space="preserve"> </w:t>
      </w:r>
      <w:proofErr w:type="spellStart"/>
      <w:r w:rsidRPr="000A3714">
        <w:t>accessibility</w:t>
      </w:r>
      <w:proofErr w:type="spellEnd"/>
      <w:r w:rsidRPr="000A3714">
        <w:t xml:space="preserve"> and social </w:t>
      </w:r>
      <w:proofErr w:type="spellStart"/>
      <w:r w:rsidRPr="000A3714">
        <w:t>transformation</w:t>
      </w:r>
      <w:proofErr w:type="spellEnd"/>
      <w:r w:rsidRPr="000A3714">
        <w:t>.</w:t>
      </w:r>
    </w:p>
    <w:p w14:paraId="5D8DC444" w14:textId="0CF43F6A" w:rsidR="00607EE3" w:rsidRDefault="00607EE3" w:rsidP="000A3714">
      <w:pPr>
        <w:pStyle w:val="Ttulo1"/>
      </w:pPr>
      <w:r>
        <w:t xml:space="preserve">2. </w:t>
      </w:r>
      <w:r w:rsidR="00354A6A">
        <w:t>objectives</w:t>
      </w:r>
    </w:p>
    <w:p w14:paraId="2841956A" w14:textId="28DEEEFE" w:rsidR="00594E38" w:rsidRPr="00594E38" w:rsidRDefault="00594E38" w:rsidP="00594E38"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aligned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>—</w:t>
      </w:r>
      <w:proofErr w:type="spellStart"/>
      <w:r w:rsidRPr="00354A6A">
        <w:rPr>
          <w:rStyle w:val="Textoennegrita"/>
          <w:b w:val="0"/>
        </w:rPr>
        <w:t>public</w:t>
      </w:r>
      <w:proofErr w:type="spellEnd"/>
      <w:r w:rsidRPr="00354A6A">
        <w:rPr>
          <w:rStyle w:val="Textoennegrita"/>
          <w:b w:val="0"/>
        </w:rPr>
        <w:t xml:space="preserve"> </w:t>
      </w:r>
      <w:proofErr w:type="spellStart"/>
      <w:r w:rsidRPr="00354A6A">
        <w:rPr>
          <w:rStyle w:val="Textoennegrita"/>
          <w:b w:val="0"/>
        </w:rPr>
        <w:t>transport</w:t>
      </w:r>
      <w:proofErr w:type="spellEnd"/>
      <w:r w:rsidRPr="00354A6A">
        <w:rPr>
          <w:rStyle w:val="Textoennegrita"/>
          <w:b w:val="0"/>
        </w:rPr>
        <w:t xml:space="preserve"> </w:t>
      </w:r>
      <w:proofErr w:type="spellStart"/>
      <w:r w:rsidRPr="00354A6A">
        <w:rPr>
          <w:rStyle w:val="Textoennegrita"/>
          <w:b w:val="0"/>
        </w:rPr>
        <w:t>quality</w:t>
      </w:r>
      <w:proofErr w:type="spellEnd"/>
      <w:r w:rsidRPr="00354A6A">
        <w:rPr>
          <w:rStyle w:val="Textoennegrita"/>
          <w:b w:val="0"/>
        </w:rPr>
        <w:t xml:space="preserve"> and social </w:t>
      </w:r>
      <w:proofErr w:type="spellStart"/>
      <w:r w:rsidRPr="00354A6A">
        <w:rPr>
          <w:rStyle w:val="Textoennegrita"/>
          <w:b w:val="0"/>
        </w:rPr>
        <w:t>transformation</w:t>
      </w:r>
      <w:proofErr w:type="spellEnd"/>
      <w:r w:rsidRPr="00354A6A">
        <w:rPr>
          <w:b/>
        </w:rPr>
        <w:t>—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reproducing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doctoral </w:t>
      </w:r>
      <w:proofErr w:type="spellStart"/>
      <w:r>
        <w:t>thesis</w:t>
      </w:r>
      <w:proofErr w:type="spellEnd"/>
      <w:r>
        <w:t xml:space="preserve">. </w:t>
      </w:r>
      <w:proofErr w:type="spellStart"/>
      <w:r>
        <w:t>Nevertheless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retain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multidimensional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Guayaquil,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’ </w:t>
      </w:r>
      <w:proofErr w:type="spellStart"/>
      <w:r>
        <w:t>perceptions</w:t>
      </w:r>
      <w:proofErr w:type="spellEnd"/>
      <w:r>
        <w:t>.</w:t>
      </w:r>
    </w:p>
    <w:p w14:paraId="7A6DDB25" w14:textId="2A2ABE45" w:rsidR="00607EE3" w:rsidRPr="00354A6A" w:rsidRDefault="00607EE3" w:rsidP="00607EE3">
      <w:pPr>
        <w:pStyle w:val="Ttulo2"/>
      </w:pPr>
      <w:r w:rsidRPr="00354A6A">
        <w:t xml:space="preserve">2.1. </w:t>
      </w:r>
      <w:r w:rsidR="00354A6A" w:rsidRPr="00354A6A">
        <w:t>general objetive</w:t>
      </w:r>
    </w:p>
    <w:p w14:paraId="281F5386" w14:textId="5DF1F219" w:rsidR="00607EE3" w:rsidRDefault="00354A6A" w:rsidP="00354A6A">
      <w:pPr>
        <w:pStyle w:val="Listado"/>
      </w:pPr>
      <w:proofErr w:type="spellStart"/>
      <w:r w:rsidRPr="00354A6A">
        <w:lastRenderedPageBreak/>
        <w:t>To</w:t>
      </w:r>
      <w:proofErr w:type="spellEnd"/>
      <w:r w:rsidRPr="00354A6A">
        <w:t xml:space="preserve"> </w:t>
      </w:r>
      <w:proofErr w:type="spellStart"/>
      <w:r w:rsidRPr="00354A6A">
        <w:t>analyse</w:t>
      </w:r>
      <w:proofErr w:type="spellEnd"/>
      <w:r w:rsidRPr="00354A6A">
        <w:t xml:space="preserve"> </w:t>
      </w:r>
      <w:proofErr w:type="spellStart"/>
      <w:r w:rsidRPr="00354A6A">
        <w:t>how</w:t>
      </w:r>
      <w:proofErr w:type="spellEnd"/>
      <w:r w:rsidRPr="00354A6A">
        <w:t xml:space="preserve"> </w:t>
      </w:r>
      <w:proofErr w:type="spellStart"/>
      <w:r w:rsidRPr="00354A6A">
        <w:t>the</w:t>
      </w:r>
      <w:proofErr w:type="spellEnd"/>
      <w:r w:rsidRPr="00354A6A">
        <w:t xml:space="preserve"> </w:t>
      </w:r>
      <w:proofErr w:type="spellStart"/>
      <w:r w:rsidRPr="00354A6A">
        <w:t>quality</w:t>
      </w:r>
      <w:proofErr w:type="spellEnd"/>
      <w:r w:rsidRPr="00354A6A">
        <w:t xml:space="preserve"> </w:t>
      </w:r>
      <w:proofErr w:type="spellStart"/>
      <w:r w:rsidRPr="00354A6A">
        <w:t>of</w:t>
      </w:r>
      <w:proofErr w:type="spellEnd"/>
      <w:r w:rsidRPr="00354A6A">
        <w:t xml:space="preserve"> </w:t>
      </w:r>
      <w:proofErr w:type="spellStart"/>
      <w:r w:rsidRPr="00354A6A">
        <w:t>urban</w:t>
      </w:r>
      <w:proofErr w:type="spellEnd"/>
      <w:r w:rsidRPr="00354A6A">
        <w:t xml:space="preserve"> </w:t>
      </w:r>
      <w:proofErr w:type="spellStart"/>
      <w:r w:rsidRPr="00354A6A">
        <w:t>public</w:t>
      </w:r>
      <w:proofErr w:type="spellEnd"/>
      <w:r w:rsidRPr="00354A6A">
        <w:t xml:space="preserve"> </w:t>
      </w:r>
      <w:proofErr w:type="spellStart"/>
      <w:r w:rsidRPr="00354A6A">
        <w:t>transport</w:t>
      </w:r>
      <w:proofErr w:type="spellEnd"/>
      <w:r w:rsidRPr="00354A6A">
        <w:t xml:space="preserve"> can </w:t>
      </w:r>
      <w:proofErr w:type="spellStart"/>
      <w:r w:rsidRPr="00354A6A">
        <w:t>act</w:t>
      </w:r>
      <w:proofErr w:type="spellEnd"/>
      <w:r w:rsidRPr="00354A6A">
        <w:t xml:space="preserve"> as a </w:t>
      </w:r>
      <w:proofErr w:type="spellStart"/>
      <w:r w:rsidRPr="00354A6A">
        <w:t>catalyst</w:t>
      </w:r>
      <w:proofErr w:type="spellEnd"/>
      <w:r w:rsidRPr="00354A6A">
        <w:t xml:space="preserve"> </w:t>
      </w:r>
      <w:proofErr w:type="spellStart"/>
      <w:r w:rsidRPr="00354A6A">
        <w:t>for</w:t>
      </w:r>
      <w:proofErr w:type="spellEnd"/>
      <w:r w:rsidRPr="00354A6A">
        <w:t xml:space="preserve"> social </w:t>
      </w:r>
      <w:proofErr w:type="spellStart"/>
      <w:r w:rsidRPr="00354A6A">
        <w:t>transformation</w:t>
      </w:r>
      <w:proofErr w:type="spellEnd"/>
      <w:r w:rsidRPr="00354A6A">
        <w:t xml:space="preserve"> in Guayaquil by </w:t>
      </w:r>
      <w:proofErr w:type="spellStart"/>
      <w:r w:rsidRPr="00354A6A">
        <w:t>examining</w:t>
      </w:r>
      <w:proofErr w:type="spellEnd"/>
      <w:r w:rsidRPr="00354A6A">
        <w:t xml:space="preserve"> </w:t>
      </w:r>
      <w:proofErr w:type="spellStart"/>
      <w:r w:rsidRPr="00354A6A">
        <w:t>the</w:t>
      </w:r>
      <w:proofErr w:type="spellEnd"/>
      <w:r w:rsidRPr="00354A6A">
        <w:t xml:space="preserve"> </w:t>
      </w:r>
      <w:proofErr w:type="spellStart"/>
      <w:r w:rsidRPr="00354A6A">
        <w:t>relationship</w:t>
      </w:r>
      <w:proofErr w:type="spellEnd"/>
      <w:r w:rsidRPr="00354A6A">
        <w:t xml:space="preserve"> </w:t>
      </w:r>
      <w:proofErr w:type="spellStart"/>
      <w:r w:rsidRPr="00354A6A">
        <w:t>between</w:t>
      </w:r>
      <w:proofErr w:type="spellEnd"/>
      <w:r w:rsidRPr="00354A6A">
        <w:t xml:space="preserve"> </w:t>
      </w:r>
      <w:proofErr w:type="spellStart"/>
      <w:r w:rsidRPr="00354A6A">
        <w:t>technical</w:t>
      </w:r>
      <w:proofErr w:type="spellEnd"/>
      <w:r w:rsidRPr="00354A6A">
        <w:t xml:space="preserve"> and </w:t>
      </w:r>
      <w:proofErr w:type="spellStart"/>
      <w:r w:rsidRPr="00354A6A">
        <w:t>operational</w:t>
      </w:r>
      <w:proofErr w:type="spellEnd"/>
      <w:r w:rsidRPr="00354A6A">
        <w:t xml:space="preserve"> performance, </w:t>
      </w:r>
      <w:proofErr w:type="spellStart"/>
      <w:r w:rsidRPr="00354A6A">
        <w:t>users</w:t>
      </w:r>
      <w:proofErr w:type="spellEnd"/>
      <w:r w:rsidRPr="00354A6A">
        <w:t xml:space="preserve">’ </w:t>
      </w:r>
      <w:proofErr w:type="spellStart"/>
      <w:r w:rsidRPr="00354A6A">
        <w:t>perceptions</w:t>
      </w:r>
      <w:proofErr w:type="spellEnd"/>
      <w:r w:rsidRPr="00354A6A">
        <w:t xml:space="preserve">, </w:t>
      </w:r>
      <w:proofErr w:type="spellStart"/>
      <w:r w:rsidRPr="00354A6A">
        <w:t>accessibility</w:t>
      </w:r>
      <w:proofErr w:type="spellEnd"/>
      <w:r w:rsidRPr="00354A6A">
        <w:t xml:space="preserve">, social </w:t>
      </w:r>
      <w:proofErr w:type="spellStart"/>
      <w:r w:rsidRPr="00354A6A">
        <w:t>inclusion</w:t>
      </w:r>
      <w:proofErr w:type="spellEnd"/>
      <w:r w:rsidRPr="00354A6A">
        <w:t xml:space="preserve">, territorial </w:t>
      </w:r>
      <w:proofErr w:type="spellStart"/>
      <w:r w:rsidRPr="00354A6A">
        <w:t>equity</w:t>
      </w:r>
      <w:proofErr w:type="spellEnd"/>
      <w:r w:rsidRPr="00354A6A">
        <w:t xml:space="preserve">, </w:t>
      </w:r>
      <w:proofErr w:type="spellStart"/>
      <w:r w:rsidRPr="00354A6A">
        <w:t>citizen</w:t>
      </w:r>
      <w:proofErr w:type="spellEnd"/>
      <w:r w:rsidRPr="00354A6A">
        <w:t xml:space="preserve"> </w:t>
      </w:r>
      <w:proofErr w:type="spellStart"/>
      <w:r w:rsidRPr="00354A6A">
        <w:t>well-being</w:t>
      </w:r>
      <w:proofErr w:type="spellEnd"/>
      <w:r w:rsidRPr="00354A6A">
        <w:t xml:space="preserve">, and </w:t>
      </w:r>
      <w:proofErr w:type="spellStart"/>
      <w:r w:rsidRPr="00354A6A">
        <w:t>sustainable</w:t>
      </w:r>
      <w:proofErr w:type="spellEnd"/>
      <w:r w:rsidRPr="00354A6A">
        <w:t xml:space="preserve"> </w:t>
      </w:r>
      <w:proofErr w:type="spellStart"/>
      <w:r w:rsidRPr="00354A6A">
        <w:t>urban</w:t>
      </w:r>
      <w:proofErr w:type="spellEnd"/>
      <w:r w:rsidRPr="00354A6A">
        <w:t xml:space="preserve"> </w:t>
      </w:r>
      <w:proofErr w:type="spellStart"/>
      <w:r w:rsidRPr="00354A6A">
        <w:t>development</w:t>
      </w:r>
      <w:proofErr w:type="spellEnd"/>
      <w:r w:rsidRPr="00354A6A">
        <w:t>.</w:t>
      </w:r>
    </w:p>
    <w:p w14:paraId="54B3FF41" w14:textId="306BD0A7" w:rsidR="00607EE3" w:rsidRDefault="00607EE3" w:rsidP="00182667">
      <w:pPr>
        <w:pStyle w:val="Ttulo2"/>
      </w:pPr>
      <w:r>
        <w:t xml:space="preserve">2.2. </w:t>
      </w:r>
      <w:proofErr w:type="spellStart"/>
      <w:r w:rsidR="00354A6A" w:rsidRPr="00354A6A">
        <w:t>Specific</w:t>
      </w:r>
      <w:proofErr w:type="spellEnd"/>
      <w:r w:rsidR="00354A6A" w:rsidRPr="00354A6A">
        <w:t xml:space="preserve"> Objetives</w:t>
      </w:r>
    </w:p>
    <w:p w14:paraId="46252B34" w14:textId="77777777" w:rsidR="006E4491" w:rsidRDefault="006E4491" w:rsidP="006E4491">
      <w:pPr>
        <w:pStyle w:val="Listadoajustado"/>
      </w:pPr>
      <w:proofErr w:type="spellStart"/>
      <w:r>
        <w:t>To</w:t>
      </w:r>
      <w:proofErr w:type="spellEnd"/>
      <w:r>
        <w:t xml:space="preserve"> </w:t>
      </w:r>
      <w:proofErr w:type="spellStart"/>
      <w:r>
        <w:t>systematise</w:t>
      </w:r>
      <w:proofErr w:type="spellEnd"/>
      <w:r>
        <w:t xml:space="preserve"> and </w:t>
      </w:r>
      <w:proofErr w:type="spellStart"/>
      <w:r>
        <w:t>operationalise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theoretical</w:t>
      </w:r>
      <w:proofErr w:type="spellEnd"/>
      <w:r>
        <w:t xml:space="preserve"> and </w:t>
      </w:r>
      <w:proofErr w:type="spellStart"/>
      <w:r>
        <w:t>methodological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and principal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reliability</w:t>
      </w:r>
      <w:proofErr w:type="spellEnd"/>
      <w:r>
        <w:t xml:space="preserve">, safety, </w:t>
      </w:r>
      <w:proofErr w:type="spellStart"/>
      <w:r>
        <w:t>accessibility</w:t>
      </w:r>
      <w:proofErr w:type="spellEnd"/>
      <w:r>
        <w:t xml:space="preserve">, </w:t>
      </w:r>
      <w:proofErr w:type="spellStart"/>
      <w:r>
        <w:t>affordability</w:t>
      </w:r>
      <w:proofErr w:type="spellEnd"/>
      <w:r>
        <w:t xml:space="preserve">, </w:t>
      </w:r>
      <w:proofErr w:type="spellStart"/>
      <w:r>
        <w:t>comfort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, tangible </w:t>
      </w:r>
      <w:proofErr w:type="spellStart"/>
      <w:r>
        <w:t>conditions</w:t>
      </w:r>
      <w:proofErr w:type="spellEnd"/>
      <w:r>
        <w:t xml:space="preserve">, and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responsiveness</w:t>
      </w:r>
      <w:proofErr w:type="spellEnd"/>
      <w:r>
        <w:t>.</w:t>
      </w:r>
    </w:p>
    <w:p w14:paraId="1AF74DD9" w14:textId="77777777" w:rsidR="006E4491" w:rsidRDefault="006E4491" w:rsidP="006E4491">
      <w:pPr>
        <w:pStyle w:val="Listadoajustado"/>
      </w:pPr>
      <w:proofErr w:type="spellStart"/>
      <w:r>
        <w:t>To</w:t>
      </w:r>
      <w:proofErr w:type="spellEnd"/>
      <w:r>
        <w:t xml:space="preserve"> </w:t>
      </w:r>
      <w:proofErr w:type="spellStart"/>
      <w:r>
        <w:t>diagnose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in Guayaquil,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emphasis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Metrovía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and </w:t>
      </w:r>
      <w:proofErr w:type="spellStart"/>
      <w:r>
        <w:t>conventional</w:t>
      </w:r>
      <w:proofErr w:type="spellEnd"/>
      <w:r>
        <w:t xml:space="preserve"> buses, by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, </w:t>
      </w:r>
      <w:proofErr w:type="spellStart"/>
      <w:r>
        <w:t>operational</w:t>
      </w:r>
      <w:proofErr w:type="spellEnd"/>
      <w:r>
        <w:t xml:space="preserve">, social, </w:t>
      </w:r>
      <w:proofErr w:type="spellStart"/>
      <w:r>
        <w:t>economic</w:t>
      </w:r>
      <w:proofErr w:type="spellEnd"/>
      <w:r>
        <w:t xml:space="preserve">, </w:t>
      </w:r>
      <w:proofErr w:type="spellStart"/>
      <w:r>
        <w:t>environmental</w:t>
      </w:r>
      <w:proofErr w:type="spellEnd"/>
      <w:r>
        <w:t xml:space="preserve">, and </w:t>
      </w:r>
      <w:proofErr w:type="spellStart"/>
      <w:r>
        <w:t>user-perception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>.</w:t>
      </w:r>
    </w:p>
    <w:p w14:paraId="626A6D16" w14:textId="1C723D26" w:rsidR="006E4491" w:rsidRPr="00C302E3" w:rsidRDefault="006E4491" w:rsidP="006E4491">
      <w:pPr>
        <w:pStyle w:val="Listadoajustado"/>
      </w:pPr>
      <w:proofErr w:type="spellStart"/>
      <w:r>
        <w:t>To</w:t>
      </w:r>
      <w:proofErr w:type="spellEnd"/>
      <w:r>
        <w:t xml:space="preserve"> </w:t>
      </w:r>
      <w:proofErr w:type="spellStart"/>
      <w:r>
        <w:t>analyse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influences</w:t>
      </w:r>
      <w:proofErr w:type="spellEnd"/>
      <w:r>
        <w:t xml:space="preserve"> </w:t>
      </w:r>
      <w:proofErr w:type="spellStart"/>
      <w:r>
        <w:t>accessibility</w:t>
      </w:r>
      <w:proofErr w:type="spellEnd"/>
      <w:r>
        <w:t xml:space="preserve">, territorial </w:t>
      </w:r>
      <w:proofErr w:type="spellStart"/>
      <w:r>
        <w:t>equity</w:t>
      </w:r>
      <w:proofErr w:type="spellEnd"/>
      <w:r>
        <w:t xml:space="preserve">, social </w:t>
      </w:r>
      <w:proofErr w:type="spellStart"/>
      <w:r>
        <w:t>inclusion</w:t>
      </w:r>
      <w:proofErr w:type="spellEnd"/>
      <w:r>
        <w:t xml:space="preserve">,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well-being</w:t>
      </w:r>
      <w:proofErr w:type="spellEnd"/>
      <w:r>
        <w:t xml:space="preserve">, and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, and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formulate</w:t>
      </w:r>
      <w:proofErr w:type="spellEnd"/>
      <w:r>
        <w:t xml:space="preserve"> </w:t>
      </w:r>
      <w:proofErr w:type="spellStart"/>
      <w:r>
        <w:t>evidence-based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people-centred</w:t>
      </w:r>
      <w:proofErr w:type="spellEnd"/>
      <w:r>
        <w:t xml:space="preserve"> and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quality-management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>.</w:t>
      </w:r>
    </w:p>
    <w:p w14:paraId="2708A763" w14:textId="1BC2547B" w:rsidR="005A43E3" w:rsidRPr="005A43E3" w:rsidRDefault="005A43E3" w:rsidP="005A43E3">
      <w:pPr>
        <w:pStyle w:val="Ttulo1"/>
      </w:pPr>
      <w:r>
        <w:t>3. Metodolog</w:t>
      </w:r>
      <w:r w:rsidR="000A3714">
        <w:t>y</w:t>
      </w:r>
    </w:p>
    <w:p w14:paraId="483F5DE8" w14:textId="77777777" w:rsidR="000A3714" w:rsidRDefault="000A3714" w:rsidP="000A3714"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adopts</w:t>
      </w:r>
      <w:proofErr w:type="spellEnd"/>
      <w:r>
        <w:t xml:space="preserve"> a </w:t>
      </w:r>
      <w:proofErr w:type="spellStart"/>
      <w:r>
        <w:t>convergent</w:t>
      </w:r>
      <w:proofErr w:type="spellEnd"/>
      <w:r>
        <w:t xml:space="preserve"> </w:t>
      </w:r>
      <w:proofErr w:type="spellStart"/>
      <w:r>
        <w:t>mixed-methods</w:t>
      </w:r>
      <w:proofErr w:type="spellEnd"/>
      <w:r>
        <w:t xml:space="preserve"> and non-experimental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examine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accessibility</w:t>
      </w:r>
      <w:proofErr w:type="spellEnd"/>
      <w:r>
        <w:t xml:space="preserve">, </w:t>
      </w:r>
      <w:proofErr w:type="spellStart"/>
      <w:r>
        <w:t>inclusion</w:t>
      </w:r>
      <w:proofErr w:type="spellEnd"/>
      <w:r>
        <w:t xml:space="preserve">, territorial </w:t>
      </w:r>
      <w:proofErr w:type="spellStart"/>
      <w:r>
        <w:t>equity</w:t>
      </w:r>
      <w:proofErr w:type="spellEnd"/>
      <w:r>
        <w:t xml:space="preserve">, </w:t>
      </w:r>
      <w:proofErr w:type="spellStart"/>
      <w:r>
        <w:t>well-being</w:t>
      </w:r>
      <w:proofErr w:type="spellEnd"/>
      <w:r>
        <w:t xml:space="preserve">, and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Quantitative</w:t>
      </w:r>
      <w:proofErr w:type="spellEnd"/>
      <w:r>
        <w:t xml:space="preserve"> and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concurrently</w:t>
      </w:r>
      <w:proofErr w:type="spellEnd"/>
      <w:r>
        <w:t xml:space="preserve">, </w:t>
      </w:r>
      <w:proofErr w:type="spellStart"/>
      <w:r>
        <w:t>analysed</w:t>
      </w:r>
      <w:proofErr w:type="spellEnd"/>
      <w:r>
        <w:t xml:space="preserve"> </w:t>
      </w:r>
      <w:proofErr w:type="spellStart"/>
      <w:r>
        <w:t>separately</w:t>
      </w:r>
      <w:proofErr w:type="spellEnd"/>
      <w:r>
        <w:t xml:space="preserve">, and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triangulation</w:t>
      </w:r>
      <w:proofErr w:type="spellEnd"/>
      <w:r>
        <w:t xml:space="preserve">. </w:t>
      </w:r>
      <w:proofErr w:type="spellStart"/>
      <w:r>
        <w:t>Quantitative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, </w:t>
      </w:r>
      <w:proofErr w:type="spellStart"/>
      <w:r>
        <w:t>punctuality</w:t>
      </w:r>
      <w:proofErr w:type="spellEnd"/>
      <w:r>
        <w:t xml:space="preserve">, </w:t>
      </w:r>
      <w:proofErr w:type="spellStart"/>
      <w:r>
        <w:t>occupancy</w:t>
      </w:r>
      <w:proofErr w:type="spellEnd"/>
      <w:r>
        <w:t xml:space="preserve">, </w:t>
      </w:r>
      <w:proofErr w:type="spellStart"/>
      <w:r>
        <w:t>infrastructure</w:t>
      </w:r>
      <w:proofErr w:type="spellEnd"/>
      <w:r>
        <w:t xml:space="preserve">, </w:t>
      </w:r>
      <w:proofErr w:type="spellStart"/>
      <w:r>
        <w:t>accessibility</w:t>
      </w:r>
      <w:proofErr w:type="spellEnd"/>
      <w:r>
        <w:t xml:space="preserve">, and </w:t>
      </w:r>
      <w:proofErr w:type="spellStart"/>
      <w:r>
        <w:t>operational</w:t>
      </w:r>
      <w:proofErr w:type="spellEnd"/>
      <w:r>
        <w:t xml:space="preserve"> performance;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examine </w:t>
      </w:r>
      <w:proofErr w:type="spellStart"/>
      <w:r>
        <w:t>perceptions</w:t>
      </w:r>
      <w:proofErr w:type="spellEnd"/>
      <w:r>
        <w:t xml:space="preserve">, </w:t>
      </w:r>
      <w:proofErr w:type="spellStart"/>
      <w:r>
        <w:t>satisfaction</w:t>
      </w:r>
      <w:proofErr w:type="spellEnd"/>
      <w:r>
        <w:t xml:space="preserve">, trust, safety, and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(Manzano et al., 2026). Descriptive, </w:t>
      </w:r>
      <w:proofErr w:type="spellStart"/>
      <w:r>
        <w:t>correlational</w:t>
      </w:r>
      <w:proofErr w:type="spellEnd"/>
      <w:r>
        <w:t xml:space="preserve">, and </w:t>
      </w:r>
      <w:proofErr w:type="spellStart"/>
      <w:r>
        <w:t>explanatory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</w:t>
      </w:r>
      <w:proofErr w:type="spellStart"/>
      <w:r>
        <w:t>relationships</w:t>
      </w:r>
      <w:proofErr w:type="spellEnd"/>
      <w:r>
        <w:t xml:space="preserve">, and </w:t>
      </w:r>
      <w:proofErr w:type="spellStart"/>
      <w:r>
        <w:t>pathways</w:t>
      </w:r>
      <w:proofErr w:type="spellEnd"/>
      <w:r>
        <w:t xml:space="preserve"> </w:t>
      </w:r>
      <w:proofErr w:type="spellStart"/>
      <w:r>
        <w:t>linking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social </w:t>
      </w:r>
      <w:proofErr w:type="spellStart"/>
      <w:r>
        <w:t>outcomes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evidence-based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Guayaquil, </w:t>
      </w:r>
      <w:proofErr w:type="spellStart"/>
      <w:r>
        <w:t>interpreting</w:t>
      </w:r>
      <w:proofErr w:type="spellEnd"/>
      <w:r>
        <w:t xml:space="preserve"> </w:t>
      </w:r>
      <w:proofErr w:type="spellStart"/>
      <w:r>
        <w:t>catalyst</w:t>
      </w:r>
      <w:proofErr w:type="spellEnd"/>
      <w:r>
        <w:t xml:space="preserve"> as </w:t>
      </w:r>
      <w:proofErr w:type="spellStart"/>
      <w:r>
        <w:t>facilitation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causality</w:t>
      </w:r>
      <w:proofErr w:type="spellEnd"/>
      <w:r>
        <w:t>.</w:t>
      </w:r>
    </w:p>
    <w:p w14:paraId="54AA8EEF" w14:textId="21655A21" w:rsidR="00E9050A" w:rsidRDefault="00E9050A" w:rsidP="0090796B">
      <w:pPr>
        <w:pStyle w:val="Ttulo2"/>
      </w:pPr>
      <w:r>
        <w:lastRenderedPageBreak/>
        <w:t>3</w:t>
      </w:r>
      <w:r w:rsidRPr="00354A6A">
        <w:t xml:space="preserve">.1.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Population</w:t>
      </w:r>
      <w:proofErr w:type="spellEnd"/>
      <w:r>
        <w:t xml:space="preserve">, and </w:t>
      </w:r>
      <w:proofErr w:type="spellStart"/>
      <w:r>
        <w:t>Sampling</w:t>
      </w:r>
      <w:proofErr w:type="spellEnd"/>
    </w:p>
    <w:p w14:paraId="18DA2775" w14:textId="77777777" w:rsidR="00A61B07" w:rsidRPr="00A61B07" w:rsidRDefault="00A61B07" w:rsidP="00A61B07"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examines </w:t>
      </w:r>
      <w:proofErr w:type="spellStart"/>
      <w:r>
        <w:t>Guayaquil’s</w:t>
      </w:r>
      <w:proofErr w:type="spellEnd"/>
      <w:r>
        <w:t xml:space="preserve"> </w:t>
      </w:r>
      <w:proofErr w:type="spellStart"/>
      <w:r>
        <w:t>Metrovía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and </w:t>
      </w:r>
      <w:proofErr w:type="spellStart"/>
      <w:r>
        <w:t>conventional</w:t>
      </w:r>
      <w:proofErr w:type="spellEnd"/>
      <w:r>
        <w:t xml:space="preserve"> buses </w:t>
      </w:r>
      <w:proofErr w:type="spellStart"/>
      <w:r>
        <w:t>across</w:t>
      </w:r>
      <w:proofErr w:type="spellEnd"/>
      <w:r>
        <w:t xml:space="preserve"> central, </w:t>
      </w:r>
      <w:proofErr w:type="spellStart"/>
      <w:r>
        <w:t>intermediate</w:t>
      </w:r>
      <w:proofErr w:type="spellEnd"/>
      <w:r>
        <w:t xml:space="preserve">, and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and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actors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, </w:t>
      </w:r>
      <w:proofErr w:type="spellStart"/>
      <w:r>
        <w:t>operation</w:t>
      </w:r>
      <w:proofErr w:type="spellEnd"/>
      <w:r>
        <w:t xml:space="preserve">, </w:t>
      </w:r>
      <w:proofErr w:type="spellStart"/>
      <w:r>
        <w:t>regulation</w:t>
      </w:r>
      <w:proofErr w:type="spellEnd"/>
      <w:r>
        <w:t xml:space="preserve">, and </w:t>
      </w:r>
      <w:proofErr w:type="spellStart"/>
      <w:r>
        <w:t>evaluation</w:t>
      </w:r>
      <w:proofErr w:type="spellEnd"/>
      <w:r>
        <w:t xml:space="preserve">. </w:t>
      </w:r>
      <w:proofErr w:type="spellStart"/>
      <w:r>
        <w:t>Users</w:t>
      </w:r>
      <w:proofErr w:type="spellEnd"/>
      <w:r>
        <w:t xml:space="preserve"> are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stratified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 by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t>route</w:t>
      </w:r>
      <w:proofErr w:type="spellEnd"/>
      <w:r>
        <w:t xml:space="preserve">, </w:t>
      </w:r>
      <w:proofErr w:type="spellStart"/>
      <w:r>
        <w:t>zone</w:t>
      </w:r>
      <w:proofErr w:type="spellEnd"/>
      <w:r>
        <w:t xml:space="preserve">,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and </w:t>
      </w:r>
      <w:proofErr w:type="spellStart"/>
      <w:r>
        <w:t>usage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; </w:t>
      </w:r>
      <w:proofErr w:type="spellStart"/>
      <w:r>
        <w:t>experts</w:t>
      </w:r>
      <w:proofErr w:type="spellEnd"/>
      <w:r>
        <w:t xml:space="preserve"> and </w:t>
      </w:r>
      <w:proofErr w:type="spellStart"/>
      <w:r>
        <w:t>officials</w:t>
      </w:r>
      <w:proofErr w:type="spellEnd"/>
      <w:r>
        <w:t xml:space="preserve"> are </w:t>
      </w:r>
      <w:proofErr w:type="spellStart"/>
      <w:r>
        <w:t>purposively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.</w:t>
      </w:r>
    </w:p>
    <w:p w14:paraId="042872F9" w14:textId="77777777" w:rsidR="00A61B07" w:rsidRDefault="00A61B07" w:rsidP="00A61B07"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perceptual, </w:t>
      </w:r>
      <w:proofErr w:type="spellStart"/>
      <w:r>
        <w:t>operational</w:t>
      </w:r>
      <w:proofErr w:type="spellEnd"/>
      <w:r>
        <w:t xml:space="preserve">, territorial, </w:t>
      </w:r>
      <w:proofErr w:type="spellStart"/>
      <w:r>
        <w:t>economic</w:t>
      </w:r>
      <w:proofErr w:type="spellEnd"/>
      <w:r>
        <w:t xml:space="preserve">, </w:t>
      </w:r>
      <w:proofErr w:type="spellStart"/>
      <w:r>
        <w:t>environmental</w:t>
      </w:r>
      <w:proofErr w:type="spellEnd"/>
      <w:r>
        <w:t xml:space="preserve">, and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.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RATER/SERVQUAL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complemented</w:t>
      </w:r>
      <w:proofErr w:type="spellEnd"/>
      <w:r>
        <w:t xml:space="preserve"> by 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audits</w:t>
      </w:r>
      <w:proofErr w:type="spellEnd"/>
      <w:r>
        <w:t xml:space="preserve">, </w:t>
      </w:r>
      <w:proofErr w:type="spellStart"/>
      <w:r>
        <w:t>observation</w:t>
      </w:r>
      <w:proofErr w:type="spellEnd"/>
      <w:r>
        <w:t xml:space="preserve">, </w:t>
      </w:r>
      <w:proofErr w:type="spellStart"/>
      <w:r>
        <w:t>passenger</w:t>
      </w:r>
      <w:proofErr w:type="spellEnd"/>
      <w:r>
        <w:t xml:space="preserve"> </w:t>
      </w:r>
      <w:proofErr w:type="spellStart"/>
      <w:r>
        <w:t>counts</w:t>
      </w:r>
      <w:proofErr w:type="spellEnd"/>
      <w:r>
        <w:t xml:space="preserve">, </w:t>
      </w:r>
      <w:proofErr w:type="spellStart"/>
      <w:r>
        <w:t>documents</w:t>
      </w:r>
      <w:proofErr w:type="spellEnd"/>
      <w:r>
        <w:t xml:space="preserve">, interviews,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, and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compare </w:t>
      </w:r>
      <w:proofErr w:type="spellStart"/>
      <w:r>
        <w:t>planned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</w:t>
      </w:r>
      <w:proofErr w:type="spellStart"/>
      <w:r>
        <w:t>institutional</w:t>
      </w:r>
      <w:proofErr w:type="spellEnd"/>
      <w:r>
        <w:t xml:space="preserve"> performance, and actual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>.</w:t>
      </w:r>
    </w:p>
    <w:p w14:paraId="39B45755" w14:textId="05B7767B" w:rsidR="00E9050A" w:rsidRDefault="00E9050A" w:rsidP="00E9050A">
      <w:pPr>
        <w:pStyle w:val="Ttulo2"/>
      </w:pPr>
      <w:r>
        <w:t>3</w:t>
      </w:r>
      <w:r w:rsidRPr="00354A6A">
        <w:t>.</w:t>
      </w:r>
      <w:r>
        <w:t>2</w:t>
      </w:r>
      <w:r w:rsidRPr="00354A6A">
        <w:t xml:space="preserve">. </w:t>
      </w:r>
      <w:r>
        <w:t xml:space="preserve">Variables, </w:t>
      </w:r>
      <w:proofErr w:type="spellStart"/>
      <w:r>
        <w:t>Dimensions</w:t>
      </w:r>
      <w:proofErr w:type="spellEnd"/>
      <w:r>
        <w:t>, and Data-</w:t>
      </w:r>
      <w:proofErr w:type="spellStart"/>
      <w:r>
        <w:t>Collection</w:t>
      </w:r>
      <w:proofErr w:type="spellEnd"/>
      <w:r>
        <w:t xml:space="preserve"> Instruments</w:t>
      </w:r>
    </w:p>
    <w:p w14:paraId="004F09AD" w14:textId="77777777" w:rsidR="004B4D40" w:rsidRPr="004B4D40" w:rsidRDefault="004B4D40" w:rsidP="004B4D40"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, </w:t>
      </w:r>
      <w:proofErr w:type="spellStart"/>
      <w:r>
        <w:t>expert</w:t>
      </w:r>
      <w:proofErr w:type="spellEnd"/>
      <w:r>
        <w:t xml:space="preserve"> </w:t>
      </w:r>
      <w:proofErr w:type="spellStart"/>
      <w:r>
        <w:t>validation</w:t>
      </w:r>
      <w:proofErr w:type="spellEnd"/>
      <w:r>
        <w:t xml:space="preserve">, </w:t>
      </w:r>
      <w:proofErr w:type="spellStart"/>
      <w:r>
        <w:t>pilot</w:t>
      </w:r>
      <w:proofErr w:type="spellEnd"/>
      <w:r>
        <w:t xml:space="preserve"> </w:t>
      </w:r>
      <w:proofErr w:type="spellStart"/>
      <w:r>
        <w:t>testing</w:t>
      </w:r>
      <w:proofErr w:type="spellEnd"/>
      <w:r>
        <w:t xml:space="preserve">, </w:t>
      </w:r>
      <w:proofErr w:type="spellStart"/>
      <w:r>
        <w:t>surveys</w:t>
      </w:r>
      <w:proofErr w:type="spellEnd"/>
      <w:r>
        <w:t xml:space="preserve">, </w:t>
      </w:r>
      <w:proofErr w:type="spellStart"/>
      <w:r>
        <w:t>accessibility</w:t>
      </w:r>
      <w:proofErr w:type="spellEnd"/>
      <w:r>
        <w:t xml:space="preserve"> </w:t>
      </w:r>
      <w:proofErr w:type="spellStart"/>
      <w:r>
        <w:t>audits</w:t>
      </w:r>
      <w:proofErr w:type="spellEnd"/>
      <w:r>
        <w:t xml:space="preserve">, </w:t>
      </w:r>
      <w:proofErr w:type="spellStart"/>
      <w:r>
        <w:t>passenger</w:t>
      </w:r>
      <w:proofErr w:type="spellEnd"/>
      <w:r>
        <w:t xml:space="preserve"> </w:t>
      </w:r>
      <w:proofErr w:type="spellStart"/>
      <w:r>
        <w:t>counts</w:t>
      </w:r>
      <w:proofErr w:type="spellEnd"/>
      <w:r>
        <w:t xml:space="preserve">,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, interviews, and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. Data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routes</w:t>
      </w:r>
      <w:proofErr w:type="spellEnd"/>
      <w:r>
        <w:t xml:space="preserve">, </w:t>
      </w:r>
      <w:proofErr w:type="spellStart"/>
      <w:r>
        <w:t>stations</w:t>
      </w:r>
      <w:proofErr w:type="spellEnd"/>
      <w:r>
        <w:t xml:space="preserve">, and </w:t>
      </w:r>
      <w:proofErr w:type="spellStart"/>
      <w:r>
        <w:t>periods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reliability</w:t>
      </w:r>
      <w:proofErr w:type="spellEnd"/>
      <w:r>
        <w:t xml:space="preserve">, safety, </w:t>
      </w:r>
      <w:proofErr w:type="spellStart"/>
      <w:r>
        <w:t>accessibility</w:t>
      </w:r>
      <w:proofErr w:type="spellEnd"/>
      <w:r>
        <w:t xml:space="preserve">, </w:t>
      </w:r>
      <w:proofErr w:type="spellStart"/>
      <w:r>
        <w:t>comfort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responsiveness</w:t>
      </w:r>
      <w:proofErr w:type="spellEnd"/>
      <w:r>
        <w:t xml:space="preserve">, </w:t>
      </w:r>
      <w:proofErr w:type="spellStart"/>
      <w:r>
        <w:t>affordability</w:t>
      </w:r>
      <w:proofErr w:type="spellEnd"/>
      <w:r>
        <w:t xml:space="preserve">, and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and perceptual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transport-oriented</w:t>
      </w:r>
      <w:proofErr w:type="spellEnd"/>
      <w:r>
        <w:t xml:space="preserve"> SERVQUAL (</w:t>
      </w:r>
      <w:proofErr w:type="spellStart"/>
      <w:r>
        <w:t>Eboli</w:t>
      </w:r>
      <w:proofErr w:type="spellEnd"/>
      <w:r>
        <w:t xml:space="preserve"> &amp; </w:t>
      </w:r>
      <w:proofErr w:type="spellStart"/>
      <w:r>
        <w:t>Mazzulla</w:t>
      </w:r>
      <w:proofErr w:type="spellEnd"/>
      <w:r>
        <w:t>, 2007).</w:t>
      </w:r>
    </w:p>
    <w:p w14:paraId="7332E279" w14:textId="77777777" w:rsidR="004B4D40" w:rsidRDefault="004B4D40" w:rsidP="004B4D40">
      <w:proofErr w:type="spellStart"/>
      <w:r>
        <w:t>Quantitative</w:t>
      </w:r>
      <w:proofErr w:type="spellEnd"/>
      <w:r>
        <w:t xml:space="preserve"> data are </w:t>
      </w:r>
      <w:proofErr w:type="spellStart"/>
      <w:r>
        <w:t>analysed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descriptive and </w:t>
      </w:r>
      <w:proofErr w:type="spellStart"/>
      <w:r>
        <w:t>inferential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, </w:t>
      </w:r>
      <w:proofErr w:type="spellStart"/>
      <w:r>
        <w:t>reliability</w:t>
      </w:r>
      <w:proofErr w:type="spellEnd"/>
      <w:r>
        <w:t xml:space="preserve"> and </w:t>
      </w:r>
      <w:proofErr w:type="spellStart"/>
      <w:r>
        <w:t>validity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, and </w:t>
      </w:r>
      <w:proofErr w:type="spellStart"/>
      <w:r>
        <w:t>normalised</w:t>
      </w:r>
      <w:proofErr w:type="spellEnd"/>
      <w:r>
        <w:t xml:space="preserve"> composite </w:t>
      </w:r>
      <w:proofErr w:type="spellStart"/>
      <w:r>
        <w:t>indicators</w:t>
      </w:r>
      <w:proofErr w:type="spellEnd"/>
      <w:r>
        <w:t xml:space="preserve"> (Parasuraman et al., 1988).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are </w:t>
      </w:r>
      <w:proofErr w:type="spellStart"/>
      <w:r>
        <w:t>thematically</w:t>
      </w:r>
      <w:proofErr w:type="spellEnd"/>
      <w:r>
        <w:t xml:space="preserve"> </w:t>
      </w:r>
      <w:proofErr w:type="spellStart"/>
      <w:r>
        <w:t>analysed</w:t>
      </w:r>
      <w:proofErr w:type="spellEnd"/>
      <w:r>
        <w:t xml:space="preserve"> and </w:t>
      </w:r>
      <w:proofErr w:type="spellStart"/>
      <w:r>
        <w:t>triangulated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.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voluntary</w:t>
      </w:r>
      <w:proofErr w:type="spellEnd"/>
      <w:r>
        <w:t xml:space="preserve">, </w:t>
      </w:r>
      <w:proofErr w:type="spellStart"/>
      <w:r>
        <w:t>confidential</w:t>
      </w:r>
      <w:proofErr w:type="spellEnd"/>
      <w:r>
        <w:t xml:space="preserve">, and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consent</w:t>
      </w:r>
      <w:proofErr w:type="spellEnd"/>
      <w:r>
        <w:t>.</w:t>
      </w:r>
    </w:p>
    <w:p w14:paraId="6E563E8E" w14:textId="77777777" w:rsidR="00A61B07" w:rsidRDefault="00A61B07" w:rsidP="008F2983">
      <w:pPr>
        <w:spacing w:before="100" w:beforeAutospacing="1" w:after="100" w:afterAutospacing="1" w:line="240" w:lineRule="auto"/>
        <w:jc w:val="left"/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</w:pPr>
    </w:p>
    <w:p w14:paraId="1A07CE57" w14:textId="77777777" w:rsidR="00A61B07" w:rsidRDefault="00A61B07" w:rsidP="008F2983">
      <w:pPr>
        <w:spacing w:before="100" w:beforeAutospacing="1" w:after="100" w:afterAutospacing="1" w:line="240" w:lineRule="auto"/>
        <w:jc w:val="left"/>
        <w:rPr>
          <w:rStyle w:val="negrita"/>
          <w:rFonts w:ascii="Arial Narrow" w:hAnsi="Arial Narrow"/>
          <w:iCs/>
          <w:sz w:val="20"/>
          <w:szCs w:val="20"/>
          <w:lang w:val="es-ES_tradnl"/>
        </w:rPr>
      </w:pPr>
    </w:p>
    <w:p w14:paraId="473094C5" w14:textId="7DAABC54" w:rsidR="00E9050A" w:rsidRDefault="008A710E" w:rsidP="008F2983">
      <w:pPr>
        <w:spacing w:before="100" w:beforeAutospacing="1" w:after="100" w:afterAutospacing="1" w:line="240" w:lineRule="auto"/>
        <w:jc w:val="left"/>
      </w:pPr>
      <w:r w:rsidRPr="008A710E"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  <w:t>TABLE 1.</w:t>
      </w:r>
      <w:r>
        <w:t xml:space="preserve"> </w:t>
      </w:r>
      <w:proofErr w:type="spellStart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Preliminary</w:t>
      </w:r>
      <w:proofErr w:type="spellEnd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validation</w:t>
      </w:r>
      <w:proofErr w:type="spellEnd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of</w:t>
      </w:r>
      <w:proofErr w:type="spellEnd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the</w:t>
      </w:r>
      <w:proofErr w:type="spellEnd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research</w:t>
      </w:r>
      <w:proofErr w:type="spellEnd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8A710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instruments</w:t>
      </w:r>
      <w:proofErr w:type="spellEnd"/>
    </w:p>
    <w:tbl>
      <w:tblPr>
        <w:tblStyle w:val="Tabla"/>
        <w:tblW w:w="0" w:type="auto"/>
        <w:tblLook w:val="04A0" w:firstRow="1" w:lastRow="0" w:firstColumn="1" w:lastColumn="0" w:noHBand="0" w:noVBand="1"/>
      </w:tblPr>
      <w:tblGrid>
        <w:gridCol w:w="1647"/>
        <w:gridCol w:w="905"/>
        <w:gridCol w:w="883"/>
        <w:gridCol w:w="805"/>
        <w:gridCol w:w="1148"/>
        <w:gridCol w:w="1179"/>
      </w:tblGrid>
      <w:tr w:rsidR="008A710E" w:rsidRPr="008A710E" w14:paraId="6E3E7FD1" w14:textId="77777777" w:rsidTr="008A710E">
        <w:tc>
          <w:tcPr>
            <w:tcW w:w="0" w:type="auto"/>
            <w:hideMark/>
          </w:tcPr>
          <w:p w14:paraId="7BBD0248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</w:p>
        </w:tc>
        <w:tc>
          <w:tcPr>
            <w:tcW w:w="0" w:type="auto"/>
            <w:hideMark/>
          </w:tcPr>
          <w:p w14:paraId="1D0D7F0B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Instrument</w:t>
            </w:r>
            <w:proofErr w:type="spellEnd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design</w:t>
            </w:r>
            <w:proofErr w:type="spellEnd"/>
          </w:p>
        </w:tc>
        <w:tc>
          <w:tcPr>
            <w:tcW w:w="0" w:type="auto"/>
            <w:hideMark/>
          </w:tcPr>
          <w:p w14:paraId="29CF7847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</w:pPr>
          </w:p>
        </w:tc>
        <w:tc>
          <w:tcPr>
            <w:tcW w:w="0" w:type="auto"/>
            <w:hideMark/>
          </w:tcPr>
          <w:p w14:paraId="174606E0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Content </w:t>
            </w: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validity</w:t>
            </w:r>
            <w:proofErr w:type="spellEnd"/>
          </w:p>
        </w:tc>
        <w:tc>
          <w:tcPr>
            <w:tcW w:w="0" w:type="auto"/>
            <w:hideMark/>
          </w:tcPr>
          <w:p w14:paraId="748272FF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Reliability</w:t>
            </w:r>
            <w:proofErr w:type="spellEnd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/ </w:t>
            </w: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consistency</w:t>
            </w:r>
            <w:proofErr w:type="spellEnd"/>
          </w:p>
        </w:tc>
        <w:tc>
          <w:tcPr>
            <w:tcW w:w="0" w:type="auto"/>
            <w:hideMark/>
          </w:tcPr>
          <w:p w14:paraId="4B82A69C" w14:textId="77777777" w:rsidR="008A710E" w:rsidRPr="008A710E" w:rsidRDefault="008A710E" w:rsidP="008A710E">
            <w:pPr>
              <w:spacing w:before="0"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Final </w:t>
            </w: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assessment</w:t>
            </w:r>
            <w:proofErr w:type="spellEnd"/>
          </w:p>
        </w:tc>
      </w:tr>
      <w:tr w:rsidR="008A710E" w:rsidRPr="008A710E" w14:paraId="1DCC451D" w14:textId="77777777" w:rsidTr="008A710E">
        <w:tc>
          <w:tcPr>
            <w:tcW w:w="0" w:type="auto"/>
            <w:hideMark/>
          </w:tcPr>
          <w:p w14:paraId="6EBA6A43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lastRenderedPageBreak/>
              <w:t>Instrument</w:t>
            </w:r>
            <w:proofErr w:type="spellEnd"/>
          </w:p>
        </w:tc>
        <w:tc>
          <w:tcPr>
            <w:tcW w:w="0" w:type="auto"/>
            <w:hideMark/>
          </w:tcPr>
          <w:p w14:paraId="008B7791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Items</w:t>
            </w:r>
            <w:proofErr w:type="spellEnd"/>
          </w:p>
        </w:tc>
        <w:tc>
          <w:tcPr>
            <w:tcW w:w="0" w:type="auto"/>
            <w:hideMark/>
          </w:tcPr>
          <w:p w14:paraId="0176A675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Type</w:t>
            </w:r>
            <w:proofErr w:type="spellEnd"/>
          </w:p>
        </w:tc>
        <w:tc>
          <w:tcPr>
            <w:tcW w:w="0" w:type="auto"/>
            <w:hideMark/>
          </w:tcPr>
          <w:p w14:paraId="3FDC937F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Aiken’s</w:t>
            </w:r>
            <w:proofErr w:type="spellEnd"/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V</w:t>
            </w:r>
          </w:p>
        </w:tc>
        <w:tc>
          <w:tcPr>
            <w:tcW w:w="0" w:type="auto"/>
            <w:hideMark/>
          </w:tcPr>
          <w:p w14:paraId="0C134EEF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α / Kappa</w:t>
            </w:r>
          </w:p>
        </w:tc>
        <w:tc>
          <w:tcPr>
            <w:tcW w:w="0" w:type="auto"/>
            <w:hideMark/>
          </w:tcPr>
          <w:p w14:paraId="5BC7DF3E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b/>
                <w:bCs/>
                <w:spacing w:val="0"/>
                <w:sz w:val="16"/>
                <w:szCs w:val="16"/>
                <w:lang w:val="es-EC" w:eastAsia="es-EC"/>
                <w14:numForm w14:val="default"/>
              </w:rPr>
              <w:t>Status</w:t>
            </w:r>
          </w:p>
        </w:tc>
      </w:tr>
      <w:tr w:rsidR="008A710E" w:rsidRPr="008A710E" w14:paraId="46A44582" w14:textId="77777777" w:rsidTr="008A710E">
        <w:tc>
          <w:tcPr>
            <w:tcW w:w="0" w:type="auto"/>
            <w:hideMark/>
          </w:tcPr>
          <w:p w14:paraId="4084191D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User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survey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on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perceived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quality</w:t>
            </w:r>
            <w:proofErr w:type="spellEnd"/>
          </w:p>
        </w:tc>
        <w:tc>
          <w:tcPr>
            <w:tcW w:w="0" w:type="auto"/>
            <w:hideMark/>
          </w:tcPr>
          <w:p w14:paraId="26C4547D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32</w:t>
            </w:r>
          </w:p>
        </w:tc>
        <w:tc>
          <w:tcPr>
            <w:tcW w:w="0" w:type="auto"/>
            <w:hideMark/>
          </w:tcPr>
          <w:p w14:paraId="54EA08EA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Likert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scale</w:t>
            </w:r>
            <w:proofErr w:type="spellEnd"/>
          </w:p>
        </w:tc>
        <w:tc>
          <w:tcPr>
            <w:tcW w:w="0" w:type="auto"/>
            <w:hideMark/>
          </w:tcPr>
          <w:p w14:paraId="3164DA1E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0.94</w:t>
            </w:r>
          </w:p>
        </w:tc>
        <w:tc>
          <w:tcPr>
            <w:tcW w:w="0" w:type="auto"/>
            <w:hideMark/>
          </w:tcPr>
          <w:p w14:paraId="051073F7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0.91</w:t>
            </w:r>
          </w:p>
        </w:tc>
        <w:tc>
          <w:tcPr>
            <w:tcW w:w="0" w:type="auto"/>
            <w:hideMark/>
          </w:tcPr>
          <w:p w14:paraId="633D6DA5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Accepted</w:t>
            </w:r>
            <w:proofErr w:type="spellEnd"/>
          </w:p>
        </w:tc>
      </w:tr>
      <w:tr w:rsidR="008A710E" w:rsidRPr="008A710E" w14:paraId="04071AD8" w14:textId="77777777" w:rsidTr="008A710E">
        <w:tc>
          <w:tcPr>
            <w:tcW w:w="0" w:type="auto"/>
            <w:hideMark/>
          </w:tcPr>
          <w:p w14:paraId="270B5BA7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Infrastructure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and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accessibility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checklist</w:t>
            </w:r>
            <w:proofErr w:type="spellEnd"/>
          </w:p>
        </w:tc>
        <w:tc>
          <w:tcPr>
            <w:tcW w:w="0" w:type="auto"/>
            <w:hideMark/>
          </w:tcPr>
          <w:p w14:paraId="79C7DDD2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24</w:t>
            </w:r>
          </w:p>
        </w:tc>
        <w:tc>
          <w:tcPr>
            <w:tcW w:w="0" w:type="auto"/>
            <w:hideMark/>
          </w:tcPr>
          <w:p w14:paraId="0395BE6C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Checklist</w:t>
            </w:r>
            <w:proofErr w:type="spellEnd"/>
          </w:p>
        </w:tc>
        <w:tc>
          <w:tcPr>
            <w:tcW w:w="0" w:type="auto"/>
            <w:hideMark/>
          </w:tcPr>
          <w:p w14:paraId="22B6F5E6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0.92</w:t>
            </w:r>
          </w:p>
        </w:tc>
        <w:tc>
          <w:tcPr>
            <w:tcW w:w="0" w:type="auto"/>
            <w:hideMark/>
          </w:tcPr>
          <w:p w14:paraId="60044907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0.84</w:t>
            </w:r>
          </w:p>
        </w:tc>
        <w:tc>
          <w:tcPr>
            <w:tcW w:w="0" w:type="auto"/>
            <w:hideMark/>
          </w:tcPr>
          <w:p w14:paraId="1F726E88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Accepted</w:t>
            </w:r>
            <w:proofErr w:type="spellEnd"/>
          </w:p>
        </w:tc>
      </w:tr>
      <w:tr w:rsidR="008A710E" w:rsidRPr="008A710E" w14:paraId="753700C4" w14:textId="77777777" w:rsidTr="008A710E">
        <w:tc>
          <w:tcPr>
            <w:tcW w:w="0" w:type="auto"/>
            <w:hideMark/>
          </w:tcPr>
          <w:p w14:paraId="1F9D963B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Direct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observation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sheet</w:t>
            </w:r>
            <w:proofErr w:type="spellEnd"/>
          </w:p>
        </w:tc>
        <w:tc>
          <w:tcPr>
            <w:tcW w:w="0" w:type="auto"/>
            <w:hideMark/>
          </w:tcPr>
          <w:p w14:paraId="7B990D07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18</w:t>
            </w:r>
          </w:p>
        </w:tc>
        <w:tc>
          <w:tcPr>
            <w:tcW w:w="0" w:type="auto"/>
            <w:hideMark/>
          </w:tcPr>
          <w:p w14:paraId="3995BD34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Observation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record</w:t>
            </w:r>
            <w:proofErr w:type="spellEnd"/>
          </w:p>
        </w:tc>
        <w:tc>
          <w:tcPr>
            <w:tcW w:w="0" w:type="auto"/>
            <w:hideMark/>
          </w:tcPr>
          <w:p w14:paraId="408850E0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0.90</w:t>
            </w:r>
          </w:p>
        </w:tc>
        <w:tc>
          <w:tcPr>
            <w:tcW w:w="0" w:type="auto"/>
            <w:hideMark/>
          </w:tcPr>
          <w:p w14:paraId="48938B2C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0.81</w:t>
            </w:r>
          </w:p>
        </w:tc>
        <w:tc>
          <w:tcPr>
            <w:tcW w:w="0" w:type="auto"/>
            <w:hideMark/>
          </w:tcPr>
          <w:p w14:paraId="5F4F031B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Accepted</w:t>
            </w:r>
            <w:proofErr w:type="spellEnd"/>
          </w:p>
        </w:tc>
      </w:tr>
      <w:tr w:rsidR="008A710E" w:rsidRPr="008A710E" w14:paraId="412E8AB3" w14:textId="77777777" w:rsidTr="008A710E">
        <w:tc>
          <w:tcPr>
            <w:tcW w:w="0" w:type="auto"/>
            <w:hideMark/>
          </w:tcPr>
          <w:p w14:paraId="5A2556DD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Passenger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count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form</w:t>
            </w:r>
            <w:proofErr w:type="spellEnd"/>
          </w:p>
        </w:tc>
        <w:tc>
          <w:tcPr>
            <w:tcW w:w="0" w:type="auto"/>
            <w:hideMark/>
          </w:tcPr>
          <w:p w14:paraId="65823945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10</w:t>
            </w:r>
          </w:p>
        </w:tc>
        <w:tc>
          <w:tcPr>
            <w:tcW w:w="0" w:type="auto"/>
            <w:hideMark/>
          </w:tcPr>
          <w:p w14:paraId="4FDBF5DD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Record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sheet</w:t>
            </w:r>
            <w:proofErr w:type="spellEnd"/>
          </w:p>
        </w:tc>
        <w:tc>
          <w:tcPr>
            <w:tcW w:w="0" w:type="auto"/>
            <w:hideMark/>
          </w:tcPr>
          <w:p w14:paraId="44740B68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0.95</w:t>
            </w:r>
          </w:p>
        </w:tc>
        <w:tc>
          <w:tcPr>
            <w:tcW w:w="0" w:type="auto"/>
            <w:hideMark/>
          </w:tcPr>
          <w:p w14:paraId="32E672BE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0.87</w:t>
            </w:r>
          </w:p>
        </w:tc>
        <w:tc>
          <w:tcPr>
            <w:tcW w:w="0" w:type="auto"/>
            <w:hideMark/>
          </w:tcPr>
          <w:p w14:paraId="4DCCB452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Accepted</w:t>
            </w:r>
            <w:proofErr w:type="spellEnd"/>
          </w:p>
        </w:tc>
      </w:tr>
      <w:tr w:rsidR="008A710E" w:rsidRPr="008A710E" w14:paraId="2DA18E55" w14:textId="77777777" w:rsidTr="008A710E">
        <w:tc>
          <w:tcPr>
            <w:tcW w:w="0" w:type="auto"/>
            <w:hideMark/>
          </w:tcPr>
          <w:p w14:paraId="318BD7DC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Operational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indicator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matrix</w:t>
            </w:r>
            <w:proofErr w:type="spellEnd"/>
          </w:p>
        </w:tc>
        <w:tc>
          <w:tcPr>
            <w:tcW w:w="0" w:type="auto"/>
            <w:hideMark/>
          </w:tcPr>
          <w:p w14:paraId="5CE4DCCD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14</w:t>
            </w:r>
          </w:p>
        </w:tc>
        <w:tc>
          <w:tcPr>
            <w:tcW w:w="0" w:type="auto"/>
            <w:hideMark/>
          </w:tcPr>
          <w:p w14:paraId="52F7820F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Technical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matrix</w:t>
            </w:r>
            <w:proofErr w:type="spellEnd"/>
          </w:p>
        </w:tc>
        <w:tc>
          <w:tcPr>
            <w:tcW w:w="0" w:type="auto"/>
            <w:hideMark/>
          </w:tcPr>
          <w:p w14:paraId="7C454E44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0.96</w:t>
            </w:r>
          </w:p>
        </w:tc>
        <w:tc>
          <w:tcPr>
            <w:tcW w:w="0" w:type="auto"/>
            <w:hideMark/>
          </w:tcPr>
          <w:p w14:paraId="09D87839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0.89</w:t>
            </w:r>
          </w:p>
        </w:tc>
        <w:tc>
          <w:tcPr>
            <w:tcW w:w="0" w:type="auto"/>
            <w:hideMark/>
          </w:tcPr>
          <w:p w14:paraId="5088DD60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Accepted</w:t>
            </w:r>
            <w:proofErr w:type="spellEnd"/>
          </w:p>
        </w:tc>
      </w:tr>
      <w:tr w:rsidR="008A710E" w:rsidRPr="008A710E" w14:paraId="52FE4C93" w14:textId="77777777" w:rsidTr="008A710E">
        <w:tc>
          <w:tcPr>
            <w:tcW w:w="0" w:type="auto"/>
            <w:hideMark/>
          </w:tcPr>
          <w:p w14:paraId="29DE2048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Semi-structured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interview guide</w:t>
            </w:r>
          </w:p>
        </w:tc>
        <w:tc>
          <w:tcPr>
            <w:tcW w:w="0" w:type="auto"/>
            <w:hideMark/>
          </w:tcPr>
          <w:p w14:paraId="498935FC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12</w:t>
            </w:r>
          </w:p>
        </w:tc>
        <w:tc>
          <w:tcPr>
            <w:tcW w:w="0" w:type="auto"/>
            <w:hideMark/>
          </w:tcPr>
          <w:p w14:paraId="2FE8D77E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Interview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protocol</w:t>
            </w:r>
            <w:proofErr w:type="spellEnd"/>
          </w:p>
        </w:tc>
        <w:tc>
          <w:tcPr>
            <w:tcW w:w="0" w:type="auto"/>
            <w:hideMark/>
          </w:tcPr>
          <w:p w14:paraId="129FD98A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0.93</w:t>
            </w:r>
          </w:p>
        </w:tc>
        <w:tc>
          <w:tcPr>
            <w:tcW w:w="0" w:type="auto"/>
            <w:hideMark/>
          </w:tcPr>
          <w:p w14:paraId="196931AA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0.86*</w:t>
            </w:r>
          </w:p>
        </w:tc>
        <w:tc>
          <w:tcPr>
            <w:tcW w:w="0" w:type="auto"/>
            <w:hideMark/>
          </w:tcPr>
          <w:p w14:paraId="73A318E0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Accepted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with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adjustments</w:t>
            </w:r>
            <w:proofErr w:type="spellEnd"/>
          </w:p>
        </w:tc>
      </w:tr>
      <w:tr w:rsidR="008A710E" w:rsidRPr="008A710E" w14:paraId="4DA496A6" w14:textId="77777777" w:rsidTr="008A710E">
        <w:tc>
          <w:tcPr>
            <w:tcW w:w="0" w:type="auto"/>
            <w:hideMark/>
          </w:tcPr>
          <w:p w14:paraId="00CC7F58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Focus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group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guide</w:t>
            </w:r>
          </w:p>
        </w:tc>
        <w:tc>
          <w:tcPr>
            <w:tcW w:w="0" w:type="auto"/>
            <w:hideMark/>
          </w:tcPr>
          <w:p w14:paraId="403E0193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10</w:t>
            </w:r>
          </w:p>
        </w:tc>
        <w:tc>
          <w:tcPr>
            <w:tcW w:w="0" w:type="auto"/>
            <w:hideMark/>
          </w:tcPr>
          <w:p w14:paraId="25CF3D7F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Discussion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guide</w:t>
            </w:r>
          </w:p>
        </w:tc>
        <w:tc>
          <w:tcPr>
            <w:tcW w:w="0" w:type="auto"/>
            <w:hideMark/>
          </w:tcPr>
          <w:p w14:paraId="1A76EEF5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0.91</w:t>
            </w:r>
          </w:p>
        </w:tc>
        <w:tc>
          <w:tcPr>
            <w:tcW w:w="0" w:type="auto"/>
            <w:hideMark/>
          </w:tcPr>
          <w:p w14:paraId="5FB9DADC" w14:textId="77777777" w:rsidR="008A710E" w:rsidRPr="008A710E" w:rsidRDefault="008A710E" w:rsidP="008A710E">
            <w:pPr>
              <w:spacing w:before="0" w:after="0" w:line="240" w:lineRule="auto"/>
              <w:jc w:val="righ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0.83*</w:t>
            </w:r>
          </w:p>
        </w:tc>
        <w:tc>
          <w:tcPr>
            <w:tcW w:w="0" w:type="auto"/>
            <w:hideMark/>
          </w:tcPr>
          <w:p w14:paraId="780E0A0D" w14:textId="77777777" w:rsidR="008A710E" w:rsidRPr="008A710E" w:rsidRDefault="008A710E" w:rsidP="008A710E">
            <w:pPr>
              <w:spacing w:before="0" w:after="0" w:line="240" w:lineRule="auto"/>
              <w:jc w:val="left"/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</w:pP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Accepted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with</w:t>
            </w:r>
            <w:proofErr w:type="spellEnd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 xml:space="preserve"> </w:t>
            </w:r>
            <w:proofErr w:type="spellStart"/>
            <w:r w:rsidRPr="008A710E">
              <w:rPr>
                <w:rFonts w:ascii="Arial Narrow" w:eastAsia="Times New Roman" w:hAnsi="Arial Narrow" w:cs="Times New Roman"/>
                <w:spacing w:val="0"/>
                <w:sz w:val="16"/>
                <w:szCs w:val="16"/>
                <w:lang w:val="es-EC" w:eastAsia="es-EC"/>
                <w14:numForm w14:val="default"/>
              </w:rPr>
              <w:t>adjustments</w:t>
            </w:r>
            <w:proofErr w:type="spellEnd"/>
          </w:p>
        </w:tc>
      </w:tr>
    </w:tbl>
    <w:p w14:paraId="76FCDD57" w14:textId="0BC4F268" w:rsidR="008A710E" w:rsidRDefault="008A710E" w:rsidP="008A710E">
      <w:pPr>
        <w:pStyle w:val="Figuras"/>
        <w:jc w:val="right"/>
        <w:rPr>
          <w:i w:val="0"/>
          <w:iCs/>
          <w:lang w:eastAsia="es-ES"/>
        </w:rPr>
      </w:pPr>
      <w:r w:rsidRPr="008A710E">
        <w:rPr>
          <w:b/>
          <w:bCs/>
          <w:i w:val="0"/>
          <w:iCs/>
          <w:lang w:eastAsia="es-ES"/>
        </w:rPr>
        <w:t>Note.</w:t>
      </w:r>
      <w:r w:rsidRPr="008A710E">
        <w:rPr>
          <w:i w:val="0"/>
          <w:iCs/>
          <w:lang w:eastAsia="es-ES"/>
        </w:rPr>
        <w:t xml:space="preserve"> </w:t>
      </w:r>
      <w:proofErr w:type="spellStart"/>
      <w:r w:rsidRPr="008A710E">
        <w:rPr>
          <w:lang w:eastAsia="es-ES"/>
        </w:rPr>
        <w:t>Consistency</w:t>
      </w:r>
      <w:proofErr w:type="spellEnd"/>
      <w:r w:rsidRPr="008A710E">
        <w:rPr>
          <w:lang w:eastAsia="es-ES"/>
        </w:rPr>
        <w:t xml:space="preserve"> </w:t>
      </w:r>
      <w:proofErr w:type="spellStart"/>
      <w:r w:rsidRPr="008A710E">
        <w:rPr>
          <w:lang w:eastAsia="es-ES"/>
        </w:rPr>
        <w:t>coefficient</w:t>
      </w:r>
      <w:proofErr w:type="spellEnd"/>
      <w:r w:rsidRPr="008A710E">
        <w:rPr>
          <w:lang w:eastAsia="es-ES"/>
        </w:rPr>
        <w:t xml:space="preserve"> </w:t>
      </w:r>
      <w:proofErr w:type="spellStart"/>
      <w:r w:rsidRPr="008A710E">
        <w:rPr>
          <w:lang w:eastAsia="es-ES"/>
        </w:rPr>
        <w:t>estimated</w:t>
      </w:r>
      <w:proofErr w:type="spellEnd"/>
      <w:r w:rsidRPr="008A710E">
        <w:rPr>
          <w:lang w:eastAsia="es-ES"/>
        </w:rPr>
        <w:t xml:space="preserve"> </w:t>
      </w:r>
      <w:proofErr w:type="spellStart"/>
      <w:r w:rsidRPr="008A710E">
        <w:rPr>
          <w:lang w:eastAsia="es-ES"/>
        </w:rPr>
        <w:t>from</w:t>
      </w:r>
      <w:proofErr w:type="spellEnd"/>
      <w:r w:rsidRPr="008A710E">
        <w:rPr>
          <w:lang w:eastAsia="es-ES"/>
        </w:rPr>
        <w:t xml:space="preserve"> </w:t>
      </w:r>
      <w:r w:rsidR="0033262D">
        <w:rPr>
          <w:lang w:eastAsia="es-ES"/>
        </w:rPr>
        <w:br/>
      </w:r>
      <w:proofErr w:type="spellStart"/>
      <w:r w:rsidRPr="008A710E">
        <w:rPr>
          <w:lang w:eastAsia="es-ES"/>
        </w:rPr>
        <w:t>pilot</w:t>
      </w:r>
      <w:proofErr w:type="spellEnd"/>
      <w:r w:rsidRPr="008A710E">
        <w:rPr>
          <w:lang w:eastAsia="es-ES"/>
        </w:rPr>
        <w:t xml:space="preserve"> </w:t>
      </w:r>
      <w:proofErr w:type="spellStart"/>
      <w:r w:rsidRPr="008A710E">
        <w:rPr>
          <w:lang w:eastAsia="es-ES"/>
        </w:rPr>
        <w:t>agreement</w:t>
      </w:r>
      <w:proofErr w:type="spellEnd"/>
      <w:r w:rsidRPr="008A710E">
        <w:rPr>
          <w:lang w:eastAsia="es-ES"/>
        </w:rPr>
        <w:t xml:space="preserve"> </w:t>
      </w:r>
      <w:proofErr w:type="spellStart"/>
      <w:r w:rsidRPr="008A710E">
        <w:rPr>
          <w:lang w:eastAsia="es-ES"/>
        </w:rPr>
        <w:t>criteria</w:t>
      </w:r>
      <w:proofErr w:type="spellEnd"/>
      <w:r w:rsidRPr="008A710E">
        <w:rPr>
          <w:lang w:eastAsia="es-ES"/>
        </w:rPr>
        <w:t>.</w:t>
      </w:r>
    </w:p>
    <w:p w14:paraId="2F1B3785" w14:textId="0D404DFF" w:rsidR="008A710E" w:rsidRPr="00E9050A" w:rsidRDefault="008A710E" w:rsidP="008A710E">
      <w:pPr>
        <w:pStyle w:val="Figuras"/>
        <w:jc w:val="center"/>
        <w:rPr>
          <w:i w:val="0"/>
          <w:iCs/>
          <w:lang w:eastAsia="es-ES"/>
        </w:rPr>
      </w:pPr>
      <w:proofErr w:type="spellStart"/>
      <w:r w:rsidRPr="008A710E">
        <w:rPr>
          <w:b/>
          <w:lang w:eastAsia="es-ES"/>
        </w:rPr>
        <w:t>Source</w:t>
      </w:r>
      <w:proofErr w:type="spellEnd"/>
      <w:r w:rsidRPr="008A710E">
        <w:rPr>
          <w:b/>
          <w:lang w:eastAsia="es-ES"/>
        </w:rPr>
        <w:t>:</w:t>
      </w:r>
      <w:r w:rsidRPr="008A710E">
        <w:rPr>
          <w:lang w:eastAsia="es-ES"/>
        </w:rPr>
        <w:t xml:space="preserve"> </w:t>
      </w:r>
      <w:proofErr w:type="spellStart"/>
      <w:r w:rsidRPr="008A710E">
        <w:rPr>
          <w:lang w:eastAsia="es-ES"/>
        </w:rPr>
        <w:t>Prepared</w:t>
      </w:r>
      <w:proofErr w:type="spellEnd"/>
      <w:r w:rsidRPr="008A710E">
        <w:rPr>
          <w:lang w:eastAsia="es-ES"/>
        </w:rPr>
        <w:t xml:space="preserve"> by </w:t>
      </w:r>
      <w:proofErr w:type="spellStart"/>
      <w:r w:rsidRPr="008A710E">
        <w:rPr>
          <w:lang w:eastAsia="es-ES"/>
        </w:rPr>
        <w:t>the</w:t>
      </w:r>
      <w:proofErr w:type="spellEnd"/>
      <w:r w:rsidRPr="008A710E">
        <w:rPr>
          <w:lang w:eastAsia="es-ES"/>
        </w:rPr>
        <w:t xml:space="preserve"> </w:t>
      </w:r>
      <w:proofErr w:type="spellStart"/>
      <w:r w:rsidRPr="008A710E">
        <w:rPr>
          <w:lang w:eastAsia="es-ES"/>
        </w:rPr>
        <w:t>author</w:t>
      </w:r>
      <w:proofErr w:type="spellEnd"/>
      <w:r w:rsidRPr="008A710E">
        <w:rPr>
          <w:lang w:eastAsia="es-ES"/>
        </w:rPr>
        <w:t>.</w:t>
      </w:r>
    </w:p>
    <w:p w14:paraId="58B20539" w14:textId="15AFD937" w:rsidR="00135EA6" w:rsidRPr="00E9050A" w:rsidRDefault="00135EA6" w:rsidP="008A710E">
      <w:r w:rsidRPr="00135EA6">
        <w:t xml:space="preserve">Table 1 </w:t>
      </w:r>
      <w:proofErr w:type="spellStart"/>
      <w:r w:rsidRPr="00135EA6">
        <w:t>summarises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preliminary</w:t>
      </w:r>
      <w:proofErr w:type="spellEnd"/>
      <w:r w:rsidRPr="00135EA6">
        <w:t xml:space="preserve"> </w:t>
      </w:r>
      <w:proofErr w:type="spellStart"/>
      <w:r w:rsidRPr="00135EA6">
        <w:t>validation</w:t>
      </w:r>
      <w:proofErr w:type="spellEnd"/>
      <w:r w:rsidRPr="00135EA6">
        <w:t xml:space="preserve"> </w:t>
      </w:r>
      <w:proofErr w:type="spellStart"/>
      <w:r w:rsidRPr="00135EA6">
        <w:t>of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research</w:t>
      </w:r>
      <w:proofErr w:type="spellEnd"/>
      <w:r w:rsidRPr="00135EA6">
        <w:t xml:space="preserve"> </w:t>
      </w:r>
      <w:proofErr w:type="spellStart"/>
      <w:r w:rsidRPr="00135EA6">
        <w:t>instruments</w:t>
      </w:r>
      <w:proofErr w:type="spellEnd"/>
      <w:r w:rsidRPr="00135EA6">
        <w:t xml:space="preserve">. </w:t>
      </w:r>
      <w:proofErr w:type="spellStart"/>
      <w:r w:rsidRPr="00135EA6">
        <w:t>The</w:t>
      </w:r>
      <w:proofErr w:type="spellEnd"/>
      <w:r w:rsidRPr="00135EA6">
        <w:t xml:space="preserve"> 32-item </w:t>
      </w:r>
      <w:proofErr w:type="spellStart"/>
      <w:r w:rsidRPr="00135EA6">
        <w:t>user</w:t>
      </w:r>
      <w:proofErr w:type="spellEnd"/>
      <w:r w:rsidRPr="00135EA6">
        <w:t xml:space="preserve"> </w:t>
      </w:r>
      <w:proofErr w:type="spellStart"/>
      <w:r w:rsidRPr="00135EA6">
        <w:t>survey</w:t>
      </w:r>
      <w:proofErr w:type="spellEnd"/>
      <w:r w:rsidRPr="00135EA6">
        <w:t xml:space="preserve"> </w:t>
      </w:r>
      <w:proofErr w:type="spellStart"/>
      <w:r w:rsidRPr="00135EA6">
        <w:t>showed</w:t>
      </w:r>
      <w:proofErr w:type="spellEnd"/>
      <w:r w:rsidRPr="00135EA6">
        <w:t xml:space="preserve"> </w:t>
      </w:r>
      <w:proofErr w:type="spellStart"/>
      <w:r w:rsidRPr="00135EA6">
        <w:t>high</w:t>
      </w:r>
      <w:proofErr w:type="spellEnd"/>
      <w:r w:rsidRPr="00135EA6">
        <w:t xml:space="preserve"> </w:t>
      </w:r>
      <w:proofErr w:type="spellStart"/>
      <w:r w:rsidRPr="00135EA6">
        <w:t>content</w:t>
      </w:r>
      <w:proofErr w:type="spellEnd"/>
      <w:r w:rsidRPr="00135EA6">
        <w:t xml:space="preserve"> </w:t>
      </w:r>
      <w:proofErr w:type="spellStart"/>
      <w:r w:rsidRPr="00135EA6">
        <w:t>validity</w:t>
      </w:r>
      <w:proofErr w:type="spellEnd"/>
      <w:r w:rsidRPr="00135EA6">
        <w:t xml:space="preserve"> and </w:t>
      </w:r>
      <w:proofErr w:type="spellStart"/>
      <w:r w:rsidRPr="00135EA6">
        <w:t>internal</w:t>
      </w:r>
      <w:proofErr w:type="spellEnd"/>
      <w:r w:rsidRPr="00135EA6">
        <w:t xml:space="preserve"> </w:t>
      </w:r>
      <w:proofErr w:type="spellStart"/>
      <w:r w:rsidRPr="00135EA6">
        <w:t>consistency</w:t>
      </w:r>
      <w:proofErr w:type="spellEnd"/>
      <w:r w:rsidRPr="00135EA6">
        <w:t xml:space="preserve"> (</w:t>
      </w:r>
      <w:proofErr w:type="spellStart"/>
      <w:r w:rsidRPr="00135EA6">
        <w:t>Aiken’s</w:t>
      </w:r>
      <w:proofErr w:type="spellEnd"/>
      <w:r w:rsidRPr="00135EA6">
        <w:t xml:space="preserve"> V = 0.94; </w:t>
      </w:r>
      <w:proofErr w:type="spellStart"/>
      <w:r w:rsidRPr="00135EA6">
        <w:t>Cronbach’s</w:t>
      </w:r>
      <w:proofErr w:type="spellEnd"/>
      <w:r w:rsidRPr="00135EA6">
        <w:t xml:space="preserve"> α = 0.91), </w:t>
      </w:r>
      <w:proofErr w:type="spellStart"/>
      <w:r w:rsidRPr="00135EA6">
        <w:t>while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remaining</w:t>
      </w:r>
      <w:proofErr w:type="spellEnd"/>
      <w:r w:rsidRPr="00135EA6">
        <w:t xml:space="preserve"> </w:t>
      </w:r>
      <w:proofErr w:type="spellStart"/>
      <w:r w:rsidRPr="00135EA6">
        <w:t>quantitative</w:t>
      </w:r>
      <w:proofErr w:type="spellEnd"/>
      <w:r w:rsidRPr="00135EA6">
        <w:t xml:space="preserve"> </w:t>
      </w:r>
      <w:proofErr w:type="spellStart"/>
      <w:r w:rsidRPr="00135EA6">
        <w:t>instruments</w:t>
      </w:r>
      <w:proofErr w:type="spellEnd"/>
      <w:r w:rsidRPr="00135EA6">
        <w:t xml:space="preserve"> </w:t>
      </w:r>
      <w:proofErr w:type="spellStart"/>
      <w:r w:rsidRPr="00135EA6">
        <w:t>also</w:t>
      </w:r>
      <w:proofErr w:type="spellEnd"/>
      <w:r w:rsidRPr="00135EA6">
        <w:t xml:space="preserve"> </w:t>
      </w:r>
      <w:proofErr w:type="spellStart"/>
      <w:r w:rsidRPr="00135EA6">
        <w:t>obtained</w:t>
      </w:r>
      <w:proofErr w:type="spellEnd"/>
      <w:r w:rsidRPr="00135EA6">
        <w:t xml:space="preserve"> </w:t>
      </w:r>
      <w:proofErr w:type="spellStart"/>
      <w:r w:rsidRPr="00135EA6">
        <w:t>acceptable</w:t>
      </w:r>
      <w:proofErr w:type="spellEnd"/>
      <w:r w:rsidRPr="00135EA6">
        <w:t xml:space="preserve"> </w:t>
      </w:r>
      <w:proofErr w:type="spellStart"/>
      <w:r w:rsidRPr="00135EA6">
        <w:t>validity</w:t>
      </w:r>
      <w:proofErr w:type="spellEnd"/>
      <w:r w:rsidRPr="00135EA6">
        <w:t xml:space="preserve"> and </w:t>
      </w:r>
      <w:proofErr w:type="spellStart"/>
      <w:r w:rsidRPr="00135EA6">
        <w:t>reliability</w:t>
      </w:r>
      <w:proofErr w:type="spellEnd"/>
      <w:r w:rsidRPr="00135EA6">
        <w:t xml:space="preserve"> </w:t>
      </w:r>
      <w:proofErr w:type="spellStart"/>
      <w:r w:rsidRPr="00135EA6">
        <w:t>values</w:t>
      </w:r>
      <w:proofErr w:type="spellEnd"/>
      <w:r w:rsidRPr="00135EA6">
        <w:t xml:space="preserve">. </w:t>
      </w:r>
      <w:proofErr w:type="spellStart"/>
      <w:r w:rsidRPr="00135EA6">
        <w:t>The</w:t>
      </w:r>
      <w:proofErr w:type="spellEnd"/>
      <w:r w:rsidRPr="00135EA6">
        <w:t xml:space="preserve"> interview and </w:t>
      </w:r>
      <w:proofErr w:type="spellStart"/>
      <w:r w:rsidRPr="00135EA6">
        <w:t>focus</w:t>
      </w:r>
      <w:proofErr w:type="spellEnd"/>
      <w:r w:rsidRPr="00135EA6">
        <w:t xml:space="preserve"> </w:t>
      </w:r>
      <w:proofErr w:type="spellStart"/>
      <w:r w:rsidRPr="00135EA6">
        <w:t>group</w:t>
      </w:r>
      <w:proofErr w:type="spellEnd"/>
      <w:r w:rsidRPr="00135EA6">
        <w:t xml:space="preserve"> guides </w:t>
      </w:r>
      <w:proofErr w:type="spellStart"/>
      <w:r w:rsidRPr="00135EA6">
        <w:t>were</w:t>
      </w:r>
      <w:proofErr w:type="spellEnd"/>
      <w:r w:rsidRPr="00135EA6">
        <w:t xml:space="preserve"> </w:t>
      </w:r>
      <w:proofErr w:type="spellStart"/>
      <w:r w:rsidRPr="00135EA6">
        <w:t>considered</w:t>
      </w:r>
      <w:proofErr w:type="spellEnd"/>
      <w:r w:rsidRPr="00135EA6">
        <w:t xml:space="preserve"> </w:t>
      </w:r>
      <w:proofErr w:type="spellStart"/>
      <w:r w:rsidRPr="00135EA6">
        <w:t>suitable</w:t>
      </w:r>
      <w:proofErr w:type="spellEnd"/>
      <w:r w:rsidRPr="00135EA6">
        <w:t xml:space="preserve"> after </w:t>
      </w:r>
      <w:proofErr w:type="spellStart"/>
      <w:r w:rsidRPr="00135EA6">
        <w:t>minor</w:t>
      </w:r>
      <w:proofErr w:type="spellEnd"/>
      <w:r w:rsidRPr="00135EA6">
        <w:t xml:space="preserve"> </w:t>
      </w:r>
      <w:proofErr w:type="spellStart"/>
      <w:r w:rsidRPr="00135EA6">
        <w:t>wording</w:t>
      </w:r>
      <w:proofErr w:type="spellEnd"/>
      <w:r w:rsidRPr="00135EA6">
        <w:t xml:space="preserve"> and </w:t>
      </w:r>
      <w:proofErr w:type="spellStart"/>
      <w:r w:rsidRPr="00135EA6">
        <w:t>sequencing</w:t>
      </w:r>
      <w:proofErr w:type="spellEnd"/>
      <w:r w:rsidRPr="00135EA6">
        <w:t xml:space="preserve"> </w:t>
      </w:r>
      <w:proofErr w:type="spellStart"/>
      <w:r w:rsidRPr="00135EA6">
        <w:t>adjustments</w:t>
      </w:r>
      <w:proofErr w:type="spellEnd"/>
      <w:r w:rsidRPr="00135EA6">
        <w:t xml:space="preserve">, confirming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overall</w:t>
      </w:r>
      <w:proofErr w:type="spellEnd"/>
      <w:r w:rsidRPr="00135EA6">
        <w:t xml:space="preserve"> </w:t>
      </w:r>
      <w:proofErr w:type="spellStart"/>
      <w:r w:rsidRPr="00135EA6">
        <w:t>adequacy</w:t>
      </w:r>
      <w:proofErr w:type="spellEnd"/>
      <w:r w:rsidRPr="00135EA6">
        <w:t xml:space="preserve"> </w:t>
      </w:r>
      <w:proofErr w:type="spellStart"/>
      <w:r w:rsidRPr="00135EA6">
        <w:t>of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instrument</w:t>
      </w:r>
      <w:proofErr w:type="spellEnd"/>
      <w:r w:rsidRPr="00135EA6">
        <w:t xml:space="preserve"> set </w:t>
      </w:r>
      <w:proofErr w:type="spellStart"/>
      <w:r w:rsidRPr="00135EA6">
        <w:t>for</w:t>
      </w:r>
      <w:proofErr w:type="spellEnd"/>
      <w:r w:rsidRPr="00135EA6">
        <w:t xml:space="preserve"> </w:t>
      </w:r>
      <w:proofErr w:type="spellStart"/>
      <w:r w:rsidRPr="00135EA6">
        <w:t>analysing</w:t>
      </w:r>
      <w:proofErr w:type="spellEnd"/>
      <w:r w:rsidRPr="00135EA6">
        <w:t xml:space="preserve"> </w:t>
      </w:r>
      <w:proofErr w:type="spellStart"/>
      <w:r w:rsidRPr="00135EA6">
        <w:t>public</w:t>
      </w:r>
      <w:proofErr w:type="spellEnd"/>
      <w:r w:rsidRPr="00135EA6">
        <w:t xml:space="preserve"> </w:t>
      </w:r>
      <w:proofErr w:type="spellStart"/>
      <w:r w:rsidRPr="00135EA6">
        <w:t>transport</w:t>
      </w:r>
      <w:proofErr w:type="spellEnd"/>
      <w:r w:rsidRPr="00135EA6">
        <w:t xml:space="preserve"> </w:t>
      </w:r>
      <w:proofErr w:type="spellStart"/>
      <w:r w:rsidRPr="00135EA6">
        <w:t>quality</w:t>
      </w:r>
      <w:proofErr w:type="spellEnd"/>
      <w:r w:rsidRPr="00135EA6">
        <w:t>.</w:t>
      </w:r>
    </w:p>
    <w:p w14:paraId="7EE0DE6E" w14:textId="3865500E" w:rsidR="008A710E" w:rsidRPr="005A43E3" w:rsidRDefault="00EA77F7" w:rsidP="008A710E">
      <w:pPr>
        <w:pStyle w:val="Ttulo1"/>
      </w:pPr>
      <w:r>
        <w:t>4</w:t>
      </w:r>
      <w:r w:rsidR="008A710E">
        <w:t>. RESULTS</w:t>
      </w:r>
    </w:p>
    <w:p w14:paraId="04E941A7" w14:textId="7D11E980" w:rsidR="008A710E" w:rsidRDefault="00EA77F7" w:rsidP="008A710E">
      <w:pPr>
        <w:pStyle w:val="Ttulo2"/>
      </w:pPr>
      <w:r>
        <w:t>4</w:t>
      </w:r>
      <w:r w:rsidR="008A710E" w:rsidRPr="00354A6A">
        <w:t>.</w:t>
      </w:r>
      <w:r>
        <w:t>1</w:t>
      </w:r>
      <w:r w:rsidR="008A710E" w:rsidRPr="00354A6A">
        <w:t xml:space="preserve">.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and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Use </w:t>
      </w:r>
      <w:proofErr w:type="spellStart"/>
      <w:r>
        <w:t>Profile</w:t>
      </w:r>
      <w:proofErr w:type="spellEnd"/>
    </w:p>
    <w:p w14:paraId="5A82B9C9" w14:textId="49AF2DFA" w:rsidR="00135EA6" w:rsidRDefault="00135EA6" w:rsidP="0033262D"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simulated</w:t>
      </w:r>
      <w:proofErr w:type="spellEnd"/>
      <w:r w:rsidRPr="00135EA6">
        <w:t xml:space="preserve"> </w:t>
      </w:r>
      <w:proofErr w:type="spellStart"/>
      <w:r w:rsidRPr="00135EA6">
        <w:t>diagnostic</w:t>
      </w:r>
      <w:proofErr w:type="spellEnd"/>
      <w:r w:rsidRPr="00135EA6">
        <w:t xml:space="preserve"> </w:t>
      </w:r>
      <w:proofErr w:type="spellStart"/>
      <w:r w:rsidRPr="00135EA6">
        <w:t>sample</w:t>
      </w:r>
      <w:proofErr w:type="spellEnd"/>
      <w:r w:rsidRPr="00135EA6">
        <w:t xml:space="preserve"> </w:t>
      </w:r>
      <w:proofErr w:type="spellStart"/>
      <w:r w:rsidRPr="00135EA6">
        <w:t>comprised</w:t>
      </w:r>
      <w:proofErr w:type="spellEnd"/>
      <w:r w:rsidRPr="00135EA6">
        <w:t xml:space="preserve"> 400 </w:t>
      </w:r>
      <w:proofErr w:type="spellStart"/>
      <w:r w:rsidRPr="00135EA6">
        <w:t>urban</w:t>
      </w:r>
      <w:proofErr w:type="spellEnd"/>
      <w:r w:rsidRPr="00135EA6">
        <w:t xml:space="preserve"> </w:t>
      </w:r>
      <w:proofErr w:type="spellStart"/>
      <w:r w:rsidRPr="00135EA6">
        <w:t>public</w:t>
      </w:r>
      <w:proofErr w:type="spellEnd"/>
      <w:r w:rsidRPr="00135EA6">
        <w:t xml:space="preserve"> </w:t>
      </w:r>
      <w:proofErr w:type="spellStart"/>
      <w:r w:rsidRPr="00135EA6">
        <w:t>transport</w:t>
      </w:r>
      <w:proofErr w:type="spellEnd"/>
      <w:r w:rsidRPr="00135EA6">
        <w:t xml:space="preserve"> </w:t>
      </w:r>
      <w:proofErr w:type="spellStart"/>
      <w:r w:rsidRPr="00135EA6">
        <w:t>users</w:t>
      </w:r>
      <w:proofErr w:type="spellEnd"/>
      <w:r w:rsidRPr="00135EA6">
        <w:t xml:space="preserve">, </w:t>
      </w:r>
      <w:proofErr w:type="spellStart"/>
      <w:r w:rsidRPr="00135EA6">
        <w:t>equally</w:t>
      </w:r>
      <w:proofErr w:type="spellEnd"/>
      <w:r w:rsidRPr="00135EA6">
        <w:t xml:space="preserve"> </w:t>
      </w:r>
      <w:proofErr w:type="spellStart"/>
      <w:r w:rsidRPr="00135EA6">
        <w:t>distributed</w:t>
      </w:r>
      <w:proofErr w:type="spellEnd"/>
      <w:r w:rsidRPr="00135EA6">
        <w:t xml:space="preserve"> </w:t>
      </w:r>
      <w:proofErr w:type="spellStart"/>
      <w:r w:rsidRPr="00135EA6">
        <w:t>across</w:t>
      </w:r>
      <w:proofErr w:type="spellEnd"/>
      <w:r w:rsidRPr="00135EA6">
        <w:t xml:space="preserve"> </w:t>
      </w:r>
      <w:proofErr w:type="spellStart"/>
      <w:r w:rsidRPr="00135EA6">
        <w:t>four</w:t>
      </w:r>
      <w:proofErr w:type="spellEnd"/>
      <w:r w:rsidRPr="00135EA6">
        <w:t xml:space="preserve"> </w:t>
      </w:r>
      <w:proofErr w:type="spellStart"/>
      <w:r w:rsidRPr="00135EA6">
        <w:t>strategic</w:t>
      </w:r>
      <w:proofErr w:type="spellEnd"/>
      <w:r w:rsidRPr="00135EA6">
        <w:t xml:space="preserve"> </w:t>
      </w:r>
      <w:proofErr w:type="spellStart"/>
      <w:r w:rsidRPr="00135EA6">
        <w:t>application</w:t>
      </w:r>
      <w:proofErr w:type="spellEnd"/>
      <w:r w:rsidRPr="00135EA6">
        <w:t xml:space="preserve"> </w:t>
      </w:r>
      <w:proofErr w:type="spellStart"/>
      <w:r w:rsidRPr="00135EA6">
        <w:t>points</w:t>
      </w:r>
      <w:proofErr w:type="spellEnd"/>
      <w:r w:rsidRPr="00135EA6">
        <w:t xml:space="preserve"> </w:t>
      </w:r>
      <w:proofErr w:type="spellStart"/>
      <w:r w:rsidRPr="00135EA6">
        <w:t>linked</w:t>
      </w:r>
      <w:proofErr w:type="spellEnd"/>
      <w:r w:rsidRPr="00135EA6">
        <w:t xml:space="preserve"> </w:t>
      </w:r>
      <w:proofErr w:type="spellStart"/>
      <w:r w:rsidRPr="00135EA6">
        <w:t>to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Metrovía</w:t>
      </w:r>
      <w:proofErr w:type="spellEnd"/>
      <w:r w:rsidRPr="00135EA6">
        <w:t xml:space="preserve"> </w:t>
      </w:r>
      <w:proofErr w:type="spellStart"/>
      <w:r w:rsidRPr="00135EA6">
        <w:t>trunk</w:t>
      </w:r>
      <w:proofErr w:type="spellEnd"/>
      <w:r w:rsidRPr="00135EA6">
        <w:t xml:space="preserve"> </w:t>
      </w:r>
      <w:proofErr w:type="spellStart"/>
      <w:r w:rsidRPr="00135EA6">
        <w:t>system</w:t>
      </w:r>
      <w:proofErr w:type="spellEnd"/>
      <w:r w:rsidRPr="00135EA6">
        <w:t xml:space="preserve">. </w:t>
      </w:r>
      <w:proofErr w:type="spellStart"/>
      <w:r w:rsidRPr="00135EA6">
        <w:t>Each</w:t>
      </w:r>
      <w:proofErr w:type="spellEnd"/>
      <w:r w:rsidRPr="00135EA6">
        <w:t xml:space="preserve"> </w:t>
      </w:r>
      <w:proofErr w:type="spellStart"/>
      <w:r w:rsidRPr="00135EA6">
        <w:t>location</w:t>
      </w:r>
      <w:proofErr w:type="spellEnd"/>
      <w:r w:rsidRPr="00135EA6">
        <w:t xml:space="preserve"> </w:t>
      </w:r>
      <w:proofErr w:type="spellStart"/>
      <w:r w:rsidRPr="00135EA6">
        <w:t>contributed</w:t>
      </w:r>
      <w:proofErr w:type="spellEnd"/>
      <w:r w:rsidRPr="00135EA6">
        <w:t xml:space="preserve"> 100 </w:t>
      </w:r>
      <w:proofErr w:type="spellStart"/>
      <w:r w:rsidRPr="00135EA6">
        <w:t>respondents</w:t>
      </w:r>
      <w:proofErr w:type="spellEnd"/>
      <w:r w:rsidRPr="00135EA6">
        <w:t xml:space="preserve">, </w:t>
      </w:r>
      <w:proofErr w:type="spellStart"/>
      <w:r w:rsidRPr="00135EA6">
        <w:t>representing</w:t>
      </w:r>
      <w:proofErr w:type="spellEnd"/>
      <w:r w:rsidRPr="00135EA6">
        <w:t xml:space="preserve"> 25% </w:t>
      </w:r>
      <w:proofErr w:type="spellStart"/>
      <w:r w:rsidRPr="00135EA6">
        <w:t>of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total </w:t>
      </w:r>
      <w:proofErr w:type="spellStart"/>
      <w:r w:rsidRPr="00135EA6">
        <w:t>sample</w:t>
      </w:r>
      <w:proofErr w:type="spellEnd"/>
      <w:r w:rsidRPr="00135EA6">
        <w:t xml:space="preserve">. </w:t>
      </w:r>
      <w:proofErr w:type="spellStart"/>
      <w:r w:rsidRPr="00135EA6">
        <w:t>This</w:t>
      </w:r>
      <w:proofErr w:type="spellEnd"/>
      <w:r w:rsidRPr="00135EA6">
        <w:t xml:space="preserve"> </w:t>
      </w:r>
      <w:proofErr w:type="spellStart"/>
      <w:r w:rsidRPr="00135EA6">
        <w:t>proportional</w:t>
      </w:r>
      <w:proofErr w:type="spellEnd"/>
      <w:r w:rsidRPr="00135EA6">
        <w:t xml:space="preserve"> </w:t>
      </w:r>
      <w:proofErr w:type="spellStart"/>
      <w:r w:rsidRPr="00135EA6">
        <w:t>allocation</w:t>
      </w:r>
      <w:proofErr w:type="spellEnd"/>
      <w:r w:rsidRPr="00135EA6">
        <w:t xml:space="preserve"> </w:t>
      </w:r>
      <w:proofErr w:type="spellStart"/>
      <w:r w:rsidRPr="00135EA6">
        <w:t>was</w:t>
      </w:r>
      <w:proofErr w:type="spellEnd"/>
      <w:r w:rsidRPr="00135EA6">
        <w:t xml:space="preserve"> </w:t>
      </w:r>
      <w:proofErr w:type="spellStart"/>
      <w:r w:rsidRPr="00135EA6">
        <w:t>designed</w:t>
      </w:r>
      <w:proofErr w:type="spellEnd"/>
      <w:r w:rsidRPr="00135EA6">
        <w:t xml:space="preserve"> </w:t>
      </w:r>
      <w:proofErr w:type="spellStart"/>
      <w:r w:rsidRPr="00135EA6">
        <w:t>to</w:t>
      </w:r>
      <w:proofErr w:type="spellEnd"/>
      <w:r w:rsidRPr="00135EA6">
        <w:t xml:space="preserve"> </w:t>
      </w:r>
      <w:proofErr w:type="spellStart"/>
      <w:r w:rsidRPr="00135EA6">
        <w:t>avoid</w:t>
      </w:r>
      <w:proofErr w:type="spellEnd"/>
      <w:r w:rsidRPr="00135EA6">
        <w:t xml:space="preserve"> </w:t>
      </w:r>
      <w:proofErr w:type="spellStart"/>
      <w:r w:rsidRPr="00135EA6">
        <w:t>concentrating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analysis</w:t>
      </w:r>
      <w:proofErr w:type="spellEnd"/>
      <w:r w:rsidRPr="00135EA6">
        <w:t xml:space="preserve"> in a single </w:t>
      </w:r>
      <w:proofErr w:type="spellStart"/>
      <w:r w:rsidRPr="00135EA6">
        <w:t>corridor</w:t>
      </w:r>
      <w:proofErr w:type="spellEnd"/>
      <w:r w:rsidRPr="00135EA6">
        <w:t xml:space="preserve"> and </w:t>
      </w:r>
      <w:proofErr w:type="spellStart"/>
      <w:r w:rsidRPr="00135EA6">
        <w:t>to</w:t>
      </w:r>
      <w:proofErr w:type="spellEnd"/>
      <w:r w:rsidRPr="00135EA6">
        <w:t xml:space="preserve"> </w:t>
      </w:r>
      <w:proofErr w:type="spellStart"/>
      <w:r w:rsidRPr="00135EA6">
        <w:t>include</w:t>
      </w:r>
      <w:proofErr w:type="spellEnd"/>
      <w:r w:rsidRPr="00135EA6">
        <w:t xml:space="preserve"> central, </w:t>
      </w:r>
      <w:proofErr w:type="spellStart"/>
      <w:r w:rsidRPr="00135EA6">
        <w:t>institutional</w:t>
      </w:r>
      <w:proofErr w:type="spellEnd"/>
      <w:r w:rsidRPr="00135EA6">
        <w:t xml:space="preserve">, </w:t>
      </w:r>
      <w:proofErr w:type="spellStart"/>
      <w:r w:rsidRPr="00135EA6">
        <w:t>commercial</w:t>
      </w:r>
      <w:proofErr w:type="spellEnd"/>
      <w:r w:rsidRPr="00135EA6">
        <w:t xml:space="preserve">, and </w:t>
      </w:r>
      <w:proofErr w:type="spellStart"/>
      <w:r w:rsidRPr="00135EA6">
        <w:t>peripheral</w:t>
      </w:r>
      <w:proofErr w:type="spellEnd"/>
      <w:r w:rsidRPr="00135EA6">
        <w:t xml:space="preserve"> </w:t>
      </w:r>
      <w:proofErr w:type="spellStart"/>
      <w:r w:rsidRPr="00135EA6">
        <w:t>urban</w:t>
      </w:r>
      <w:proofErr w:type="spellEnd"/>
      <w:r w:rsidRPr="00135EA6">
        <w:t xml:space="preserve"> </w:t>
      </w:r>
      <w:proofErr w:type="spellStart"/>
      <w:r w:rsidRPr="00135EA6">
        <w:t>contexts</w:t>
      </w:r>
      <w:proofErr w:type="spellEnd"/>
      <w:r w:rsidRPr="00135EA6">
        <w:t xml:space="preserve">, </w:t>
      </w:r>
      <w:proofErr w:type="spellStart"/>
      <w:r w:rsidRPr="00135EA6">
        <w:t>thereby</w:t>
      </w:r>
      <w:proofErr w:type="spellEnd"/>
      <w:r w:rsidRPr="00135EA6">
        <w:t xml:space="preserve"> </w:t>
      </w:r>
      <w:proofErr w:type="spellStart"/>
      <w:r w:rsidRPr="00135EA6">
        <w:t>reflecting</w:t>
      </w:r>
      <w:proofErr w:type="spellEnd"/>
      <w:r w:rsidRPr="00135EA6">
        <w:t xml:space="preserve"> </w:t>
      </w:r>
      <w:proofErr w:type="spellStart"/>
      <w:r w:rsidRPr="00135EA6">
        <w:t>different</w:t>
      </w:r>
      <w:proofErr w:type="spellEnd"/>
      <w:r w:rsidRPr="00135EA6">
        <w:t xml:space="preserve"> </w:t>
      </w:r>
      <w:proofErr w:type="spellStart"/>
      <w:r w:rsidRPr="00135EA6">
        <w:t>mobility</w:t>
      </w:r>
      <w:proofErr w:type="spellEnd"/>
      <w:r w:rsidRPr="00135EA6">
        <w:t xml:space="preserve"> </w:t>
      </w:r>
      <w:proofErr w:type="spellStart"/>
      <w:r w:rsidRPr="00135EA6">
        <w:t>conditions</w:t>
      </w:r>
      <w:proofErr w:type="spellEnd"/>
      <w:r w:rsidRPr="00135EA6">
        <w:t xml:space="preserve"> and </w:t>
      </w:r>
      <w:proofErr w:type="spellStart"/>
      <w:r w:rsidRPr="00135EA6">
        <w:t>user</w:t>
      </w:r>
      <w:proofErr w:type="spellEnd"/>
      <w:r w:rsidRPr="00135EA6">
        <w:t xml:space="preserve"> </w:t>
      </w:r>
      <w:proofErr w:type="spellStart"/>
      <w:r w:rsidRPr="00135EA6">
        <w:t>experiences</w:t>
      </w:r>
      <w:proofErr w:type="spellEnd"/>
      <w:r w:rsidRPr="00135EA6">
        <w:t xml:space="preserve"> </w:t>
      </w:r>
      <w:proofErr w:type="spellStart"/>
      <w:r w:rsidRPr="00135EA6">
        <w:t>across</w:t>
      </w:r>
      <w:proofErr w:type="spellEnd"/>
      <w:r w:rsidRPr="00135EA6">
        <w:t xml:space="preserve"> Guayaquil.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results</w:t>
      </w:r>
      <w:proofErr w:type="spellEnd"/>
      <w:r w:rsidRPr="00135EA6">
        <w:t xml:space="preserve"> </w:t>
      </w:r>
      <w:proofErr w:type="spellStart"/>
      <w:r w:rsidRPr="00135EA6">
        <w:t>presented</w:t>
      </w:r>
      <w:proofErr w:type="spellEnd"/>
      <w:r w:rsidRPr="00135EA6">
        <w:t xml:space="preserve"> </w:t>
      </w:r>
      <w:proofErr w:type="spellStart"/>
      <w:r w:rsidRPr="00135EA6">
        <w:t>correspond</w:t>
      </w:r>
      <w:proofErr w:type="spellEnd"/>
      <w:r w:rsidRPr="00135EA6">
        <w:t xml:space="preserve"> </w:t>
      </w:r>
      <w:proofErr w:type="spellStart"/>
      <w:r w:rsidRPr="00135EA6">
        <w:t>to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</w:t>
      </w:r>
      <w:proofErr w:type="spellStart"/>
      <w:r w:rsidRPr="00135EA6">
        <w:t>simulated</w:t>
      </w:r>
      <w:proofErr w:type="spellEnd"/>
      <w:r w:rsidRPr="00135EA6">
        <w:t xml:space="preserve"> </w:t>
      </w:r>
      <w:proofErr w:type="spellStart"/>
      <w:r w:rsidRPr="00135EA6">
        <w:t>diagnostic</w:t>
      </w:r>
      <w:proofErr w:type="spellEnd"/>
      <w:r w:rsidRPr="00135EA6">
        <w:t xml:space="preserve"> </w:t>
      </w:r>
      <w:proofErr w:type="spellStart"/>
      <w:r w:rsidRPr="00135EA6">
        <w:t>scenario</w:t>
      </w:r>
      <w:proofErr w:type="spellEnd"/>
      <w:r w:rsidRPr="00135EA6">
        <w:t xml:space="preserve"> </w:t>
      </w:r>
      <w:proofErr w:type="spellStart"/>
      <w:r w:rsidRPr="00135EA6">
        <w:t>incorporated</w:t>
      </w:r>
      <w:proofErr w:type="spellEnd"/>
      <w:r w:rsidRPr="00135EA6">
        <w:t xml:space="preserve"> </w:t>
      </w:r>
      <w:proofErr w:type="spellStart"/>
      <w:r w:rsidRPr="00135EA6">
        <w:t>into</w:t>
      </w:r>
      <w:proofErr w:type="spellEnd"/>
      <w:r w:rsidRPr="00135EA6">
        <w:t xml:space="preserve"> </w:t>
      </w:r>
      <w:proofErr w:type="spellStart"/>
      <w:r w:rsidRPr="00135EA6">
        <w:t>the</w:t>
      </w:r>
      <w:proofErr w:type="spellEnd"/>
      <w:r w:rsidRPr="00135EA6">
        <w:t xml:space="preserve"> doctoral </w:t>
      </w:r>
      <w:proofErr w:type="spellStart"/>
      <w:r w:rsidRPr="00135EA6">
        <w:t>research</w:t>
      </w:r>
      <w:proofErr w:type="spellEnd"/>
      <w:r w:rsidRPr="00135EA6">
        <w:t xml:space="preserve"> </w:t>
      </w:r>
      <w:r w:rsidRPr="00135EA6">
        <w:lastRenderedPageBreak/>
        <w:t xml:space="preserve">and </w:t>
      </w:r>
      <w:proofErr w:type="spellStart"/>
      <w:r w:rsidRPr="00135EA6">
        <w:t>should</w:t>
      </w:r>
      <w:proofErr w:type="spellEnd"/>
      <w:r w:rsidRPr="00135EA6">
        <w:t xml:space="preserve"> </w:t>
      </w:r>
      <w:proofErr w:type="spellStart"/>
      <w:r w:rsidRPr="00135EA6">
        <w:t>therefore</w:t>
      </w:r>
      <w:proofErr w:type="spellEnd"/>
      <w:r w:rsidRPr="00135EA6">
        <w:t xml:space="preserve"> be </w:t>
      </w:r>
      <w:proofErr w:type="spellStart"/>
      <w:r w:rsidRPr="00135EA6">
        <w:t>interpreted</w:t>
      </w:r>
      <w:proofErr w:type="spellEnd"/>
      <w:r w:rsidRPr="00135EA6">
        <w:t xml:space="preserve"> as </w:t>
      </w:r>
      <w:proofErr w:type="spellStart"/>
      <w:r w:rsidRPr="00135EA6">
        <w:t>preliminary</w:t>
      </w:r>
      <w:proofErr w:type="spellEnd"/>
      <w:r w:rsidRPr="00135EA6">
        <w:t xml:space="preserve"> </w:t>
      </w:r>
      <w:proofErr w:type="spellStart"/>
      <w:r w:rsidRPr="00135EA6">
        <w:t>analytical</w:t>
      </w:r>
      <w:proofErr w:type="spellEnd"/>
      <w:r w:rsidRPr="00135EA6">
        <w:t xml:space="preserve"> </w:t>
      </w:r>
      <w:proofErr w:type="spellStart"/>
      <w:r w:rsidRPr="00135EA6">
        <w:t>evidence</w:t>
      </w:r>
      <w:proofErr w:type="spellEnd"/>
      <w:r w:rsidRPr="00135EA6">
        <w:t xml:space="preserve"> </w:t>
      </w:r>
      <w:proofErr w:type="spellStart"/>
      <w:r w:rsidRPr="00135EA6">
        <w:t>rather</w:t>
      </w:r>
      <w:proofErr w:type="spellEnd"/>
      <w:r w:rsidRPr="00135EA6">
        <w:t xml:space="preserve"> </w:t>
      </w:r>
      <w:proofErr w:type="spellStart"/>
      <w:r w:rsidRPr="00135EA6">
        <w:t>than</w:t>
      </w:r>
      <w:proofErr w:type="spellEnd"/>
      <w:r w:rsidRPr="00135EA6">
        <w:t xml:space="preserve"> definitive </w:t>
      </w:r>
      <w:proofErr w:type="spellStart"/>
      <w:r w:rsidRPr="00135EA6">
        <w:t>empirical</w:t>
      </w:r>
      <w:proofErr w:type="spellEnd"/>
      <w:r w:rsidRPr="00135EA6">
        <w:t xml:space="preserve"> </w:t>
      </w:r>
      <w:proofErr w:type="spellStart"/>
      <w:r w:rsidRPr="00135EA6">
        <w:t>findings</w:t>
      </w:r>
      <w:proofErr w:type="spellEnd"/>
      <w:r w:rsidRPr="00135EA6">
        <w:t xml:space="preserve">. </w:t>
      </w:r>
      <w:proofErr w:type="spellStart"/>
      <w:r w:rsidRPr="00135EA6">
        <w:t>Inferential</w:t>
      </w:r>
      <w:proofErr w:type="spellEnd"/>
      <w:r w:rsidRPr="00135EA6">
        <w:t xml:space="preserve"> </w:t>
      </w:r>
      <w:proofErr w:type="spellStart"/>
      <w:r w:rsidRPr="00135EA6">
        <w:t>coefficients</w:t>
      </w:r>
      <w:proofErr w:type="spellEnd"/>
      <w:r w:rsidRPr="00135EA6">
        <w:t xml:space="preserve"> and PLS-SEM </w:t>
      </w:r>
      <w:proofErr w:type="spellStart"/>
      <w:r w:rsidRPr="00135EA6">
        <w:t>models</w:t>
      </w:r>
      <w:proofErr w:type="spellEnd"/>
      <w:r w:rsidRPr="00135EA6">
        <w:t xml:space="preserve"> </w:t>
      </w:r>
      <w:proofErr w:type="spellStart"/>
      <w:r w:rsidRPr="00135EA6">
        <w:t>were</w:t>
      </w:r>
      <w:proofErr w:type="spellEnd"/>
      <w:r w:rsidRPr="00135EA6">
        <w:t xml:space="preserve"> </w:t>
      </w:r>
      <w:proofErr w:type="spellStart"/>
      <w:r w:rsidRPr="00135EA6">
        <w:t>not</w:t>
      </w:r>
      <w:proofErr w:type="spellEnd"/>
      <w:r w:rsidRPr="00135EA6">
        <w:t xml:space="preserve"> </w:t>
      </w:r>
      <w:proofErr w:type="spellStart"/>
      <w:r w:rsidRPr="00135EA6">
        <w:t>estimated</w:t>
      </w:r>
      <w:proofErr w:type="spellEnd"/>
      <w:r w:rsidRPr="00135EA6">
        <w:t xml:space="preserve"> </w:t>
      </w:r>
      <w:proofErr w:type="spellStart"/>
      <w:r w:rsidRPr="00135EA6">
        <w:t>because</w:t>
      </w:r>
      <w:proofErr w:type="spellEnd"/>
      <w:r w:rsidRPr="00135EA6">
        <w:t xml:space="preserve"> </w:t>
      </w:r>
      <w:proofErr w:type="spellStart"/>
      <w:r w:rsidRPr="00135EA6">
        <w:t>verified</w:t>
      </w:r>
      <w:proofErr w:type="spellEnd"/>
      <w:r w:rsidRPr="00135EA6">
        <w:t xml:space="preserve"> individual-</w:t>
      </w:r>
      <w:proofErr w:type="spellStart"/>
      <w:r w:rsidRPr="00135EA6">
        <w:t>level</w:t>
      </w:r>
      <w:proofErr w:type="spellEnd"/>
      <w:r w:rsidRPr="00135EA6">
        <w:t xml:space="preserve"> </w:t>
      </w:r>
      <w:proofErr w:type="spellStart"/>
      <w:r w:rsidRPr="00135EA6">
        <w:t>survey</w:t>
      </w:r>
      <w:proofErr w:type="spellEnd"/>
      <w:r w:rsidRPr="00135EA6">
        <w:t xml:space="preserve"> data </w:t>
      </w:r>
      <w:proofErr w:type="spellStart"/>
      <w:r w:rsidRPr="00135EA6">
        <w:t>were</w:t>
      </w:r>
      <w:proofErr w:type="spellEnd"/>
      <w:r w:rsidRPr="00135EA6">
        <w:t xml:space="preserve"> </w:t>
      </w:r>
      <w:proofErr w:type="spellStart"/>
      <w:r w:rsidRPr="00135EA6">
        <w:t>not</w:t>
      </w:r>
      <w:proofErr w:type="spellEnd"/>
      <w:r w:rsidRPr="00135EA6">
        <w:t xml:space="preserve"> </w:t>
      </w:r>
      <w:proofErr w:type="spellStart"/>
      <w:r w:rsidRPr="00135EA6">
        <w:t>yet</w:t>
      </w:r>
      <w:proofErr w:type="spellEnd"/>
      <w:r w:rsidRPr="00135EA6">
        <w:t xml:space="preserve"> </w:t>
      </w:r>
      <w:proofErr w:type="spellStart"/>
      <w:r w:rsidRPr="00135EA6">
        <w:t>available</w:t>
      </w:r>
      <w:proofErr w:type="spellEnd"/>
      <w:r w:rsidRPr="00135EA6">
        <w:t>.</w:t>
      </w:r>
    </w:p>
    <w:p w14:paraId="7A42B5F6" w14:textId="30C126D4" w:rsidR="00EA77F7" w:rsidRPr="0033262D" w:rsidRDefault="00EA77F7" w:rsidP="0033262D">
      <w:pPr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</w:pPr>
      <w:r w:rsidRPr="0033262D"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  <w:t xml:space="preserve">Table 2.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Distribution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of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the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Sample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by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Application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Point</w:t>
      </w:r>
    </w:p>
    <w:tbl>
      <w:tblPr>
        <w:tblStyle w:val="Tabla"/>
        <w:tblW w:w="0" w:type="auto"/>
        <w:tblLook w:val="04A0" w:firstRow="1" w:lastRow="0" w:firstColumn="1" w:lastColumn="0" w:noHBand="0" w:noVBand="1"/>
      </w:tblPr>
      <w:tblGrid>
        <w:gridCol w:w="1513"/>
        <w:gridCol w:w="938"/>
        <w:gridCol w:w="2490"/>
        <w:gridCol w:w="869"/>
        <w:gridCol w:w="757"/>
      </w:tblGrid>
      <w:tr w:rsidR="00EA77F7" w:rsidRPr="0033262D" w14:paraId="419039ED" w14:textId="77777777" w:rsidTr="0033262D">
        <w:tc>
          <w:tcPr>
            <w:tcW w:w="0" w:type="auto"/>
            <w:hideMark/>
          </w:tcPr>
          <w:p w14:paraId="6C4B84CB" w14:textId="77777777" w:rsidR="00EA77F7" w:rsidRPr="0033262D" w:rsidRDefault="00EA77F7" w:rsidP="0033262D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Application</w:t>
            </w:r>
            <w:proofErr w:type="spellEnd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point</w:t>
            </w:r>
            <w:proofErr w:type="spellEnd"/>
          </w:p>
        </w:tc>
        <w:tc>
          <w:tcPr>
            <w:tcW w:w="0" w:type="auto"/>
            <w:hideMark/>
          </w:tcPr>
          <w:p w14:paraId="28324547" w14:textId="77777777" w:rsidR="00EA77F7" w:rsidRPr="0033262D" w:rsidRDefault="00EA77F7" w:rsidP="0033262D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Metrovía</w:t>
            </w:r>
            <w:proofErr w:type="spellEnd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trunk</w:t>
            </w:r>
            <w:proofErr w:type="spellEnd"/>
          </w:p>
        </w:tc>
        <w:tc>
          <w:tcPr>
            <w:tcW w:w="0" w:type="auto"/>
            <w:hideMark/>
          </w:tcPr>
          <w:p w14:paraId="2B986D11" w14:textId="77777777" w:rsidR="00EA77F7" w:rsidRPr="0033262D" w:rsidRDefault="00EA77F7" w:rsidP="0033262D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Urban </w:t>
            </w: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context</w:t>
            </w:r>
            <w:proofErr w:type="spellEnd"/>
          </w:p>
        </w:tc>
        <w:tc>
          <w:tcPr>
            <w:tcW w:w="0" w:type="auto"/>
            <w:hideMark/>
          </w:tcPr>
          <w:p w14:paraId="119CE877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Respondents</w:t>
            </w:r>
            <w:proofErr w:type="spellEnd"/>
          </w:p>
        </w:tc>
        <w:tc>
          <w:tcPr>
            <w:tcW w:w="0" w:type="auto"/>
            <w:hideMark/>
          </w:tcPr>
          <w:p w14:paraId="4B8ED50D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Percentage</w:t>
            </w:r>
            <w:proofErr w:type="spellEnd"/>
          </w:p>
        </w:tc>
      </w:tr>
      <w:tr w:rsidR="00EA77F7" w:rsidRPr="0033262D" w14:paraId="781C54CA" w14:textId="77777777" w:rsidTr="0033262D">
        <w:tc>
          <w:tcPr>
            <w:tcW w:w="0" w:type="auto"/>
            <w:hideMark/>
          </w:tcPr>
          <w:p w14:paraId="550B09A5" w14:textId="77777777" w:rsidR="00EA77F7" w:rsidRPr="0033262D" w:rsidRDefault="00EA77F7" w:rsidP="0033262D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Biblioteca Municipal</w:t>
            </w:r>
          </w:p>
        </w:tc>
        <w:tc>
          <w:tcPr>
            <w:tcW w:w="0" w:type="auto"/>
            <w:hideMark/>
          </w:tcPr>
          <w:p w14:paraId="237DE2E6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Trunk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1</w:t>
            </w:r>
          </w:p>
        </w:tc>
        <w:tc>
          <w:tcPr>
            <w:tcW w:w="0" w:type="auto"/>
            <w:hideMark/>
          </w:tcPr>
          <w:p w14:paraId="2F7650DF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 xml:space="preserve">Central administrative and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commercial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area</w:t>
            </w:r>
            <w:proofErr w:type="spellEnd"/>
          </w:p>
        </w:tc>
        <w:tc>
          <w:tcPr>
            <w:tcW w:w="0" w:type="auto"/>
            <w:hideMark/>
          </w:tcPr>
          <w:p w14:paraId="69094124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14:paraId="231502E2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25.0%</w:t>
            </w:r>
          </w:p>
        </w:tc>
      </w:tr>
      <w:tr w:rsidR="00EA77F7" w:rsidRPr="0033262D" w14:paraId="44C82445" w14:textId="77777777" w:rsidTr="0033262D">
        <w:tc>
          <w:tcPr>
            <w:tcW w:w="0" w:type="auto"/>
            <w:hideMark/>
          </w:tcPr>
          <w:p w14:paraId="71EDCE87" w14:textId="77777777" w:rsidR="00EA77F7" w:rsidRPr="0033262D" w:rsidRDefault="00EA77F7" w:rsidP="0033262D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Universidad de Guayaquil</w:t>
            </w:r>
          </w:p>
        </w:tc>
        <w:tc>
          <w:tcPr>
            <w:tcW w:w="0" w:type="auto"/>
            <w:hideMark/>
          </w:tcPr>
          <w:p w14:paraId="4B1908B4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Trunk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hideMark/>
          </w:tcPr>
          <w:p w14:paraId="1A6FBE61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Educational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high-demand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area</w:t>
            </w:r>
            <w:proofErr w:type="spellEnd"/>
          </w:p>
        </w:tc>
        <w:tc>
          <w:tcPr>
            <w:tcW w:w="0" w:type="auto"/>
            <w:hideMark/>
          </w:tcPr>
          <w:p w14:paraId="4BE752AC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14:paraId="045B7C9C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25.0%</w:t>
            </w:r>
          </w:p>
        </w:tc>
      </w:tr>
      <w:tr w:rsidR="00EA77F7" w:rsidRPr="0033262D" w14:paraId="6E2270BC" w14:textId="77777777" w:rsidTr="0033262D">
        <w:tc>
          <w:tcPr>
            <w:tcW w:w="0" w:type="auto"/>
            <w:hideMark/>
          </w:tcPr>
          <w:p w14:paraId="4D243C5D" w14:textId="77777777" w:rsidR="00EA77F7" w:rsidRPr="0033262D" w:rsidRDefault="00EA77F7" w:rsidP="0033262D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Caja del Seguro</w:t>
            </w:r>
          </w:p>
        </w:tc>
        <w:tc>
          <w:tcPr>
            <w:tcW w:w="0" w:type="auto"/>
            <w:hideMark/>
          </w:tcPr>
          <w:p w14:paraId="022C98B3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Trunk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3</w:t>
            </w:r>
          </w:p>
        </w:tc>
        <w:tc>
          <w:tcPr>
            <w:tcW w:w="0" w:type="auto"/>
            <w:hideMark/>
          </w:tcPr>
          <w:p w14:paraId="03EAC780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Institutional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employment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area</w:t>
            </w:r>
            <w:proofErr w:type="spellEnd"/>
          </w:p>
        </w:tc>
        <w:tc>
          <w:tcPr>
            <w:tcW w:w="0" w:type="auto"/>
            <w:hideMark/>
          </w:tcPr>
          <w:p w14:paraId="60F41D04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14:paraId="100A1709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25.0%</w:t>
            </w:r>
          </w:p>
        </w:tc>
      </w:tr>
      <w:tr w:rsidR="00EA77F7" w:rsidRPr="0033262D" w14:paraId="3AB11B2C" w14:textId="77777777" w:rsidTr="0033262D">
        <w:tc>
          <w:tcPr>
            <w:tcW w:w="0" w:type="auto"/>
            <w:hideMark/>
          </w:tcPr>
          <w:p w14:paraId="3A4BCC8A" w14:textId="77777777" w:rsidR="00EA77F7" w:rsidRPr="0033262D" w:rsidRDefault="00EA77F7" w:rsidP="0033262D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Batallón del Suburbio</w:t>
            </w:r>
          </w:p>
        </w:tc>
        <w:tc>
          <w:tcPr>
            <w:tcW w:w="0" w:type="auto"/>
            <w:hideMark/>
          </w:tcPr>
          <w:p w14:paraId="08F2A7DF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Trunk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4</w:t>
            </w:r>
          </w:p>
        </w:tc>
        <w:tc>
          <w:tcPr>
            <w:tcW w:w="0" w:type="auto"/>
            <w:hideMark/>
          </w:tcPr>
          <w:p w14:paraId="601ED267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Peripheral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residential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area</w:t>
            </w:r>
            <w:proofErr w:type="spellEnd"/>
          </w:p>
        </w:tc>
        <w:tc>
          <w:tcPr>
            <w:tcW w:w="0" w:type="auto"/>
            <w:hideMark/>
          </w:tcPr>
          <w:p w14:paraId="197AA2B2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14:paraId="10C04203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25.0%</w:t>
            </w:r>
          </w:p>
        </w:tc>
      </w:tr>
      <w:tr w:rsidR="00EA77F7" w:rsidRPr="0033262D" w14:paraId="2B13FB49" w14:textId="77777777" w:rsidTr="0033262D">
        <w:tc>
          <w:tcPr>
            <w:tcW w:w="0" w:type="auto"/>
            <w:hideMark/>
          </w:tcPr>
          <w:p w14:paraId="376C35A9" w14:textId="77777777" w:rsidR="00EA77F7" w:rsidRPr="0033262D" w:rsidRDefault="00EA77F7" w:rsidP="0033262D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>Total</w:t>
            </w:r>
          </w:p>
        </w:tc>
        <w:tc>
          <w:tcPr>
            <w:tcW w:w="0" w:type="auto"/>
            <w:hideMark/>
          </w:tcPr>
          <w:p w14:paraId="4D536398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132097D6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646DA982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14:paraId="5E0CC5FA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>100.0%</w:t>
            </w:r>
          </w:p>
        </w:tc>
      </w:tr>
    </w:tbl>
    <w:p w14:paraId="179AC70A" w14:textId="77777777" w:rsidR="0048193E" w:rsidRDefault="00EA77F7" w:rsidP="0048193E">
      <w:pPr>
        <w:pStyle w:val="NormalWeb"/>
        <w:spacing w:after="0" w:afterAutospacing="0"/>
        <w:jc w:val="right"/>
        <w:rPr>
          <w:rStyle w:val="nfasis"/>
        </w:rPr>
      </w:pPr>
      <w:r w:rsidRPr="0033262D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Note.</w:t>
      </w:r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Simulated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distribution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based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on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diagnostic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design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.</w:t>
      </w:r>
      <w:r>
        <w:rPr>
          <w:rStyle w:val="nfasis"/>
        </w:rPr>
        <w:t xml:space="preserve"> </w:t>
      </w:r>
    </w:p>
    <w:p w14:paraId="389BF5D6" w14:textId="27D29710" w:rsidR="00EA77F7" w:rsidRPr="0033262D" w:rsidRDefault="00EA77F7" w:rsidP="0048193E">
      <w:pPr>
        <w:pStyle w:val="NormalWeb"/>
        <w:jc w:val="center"/>
        <w:rPr>
          <w:i/>
          <w:iCs/>
        </w:rPr>
      </w:pPr>
      <w:proofErr w:type="spellStart"/>
      <w:r w:rsidRPr="0048193E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Source</w:t>
      </w:r>
      <w:proofErr w:type="spellEnd"/>
      <w:r w:rsidRPr="0048193E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:</w:t>
      </w:r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Prepared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by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author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from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research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database</w:t>
      </w:r>
      <w:proofErr w:type="spellEnd"/>
      <w:r w:rsidRPr="0033262D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.</w:t>
      </w:r>
    </w:p>
    <w:p w14:paraId="5232F62C" w14:textId="77777777" w:rsidR="00EA77F7" w:rsidRDefault="00EA77F7" w:rsidP="0033262D">
      <w:proofErr w:type="spellStart"/>
      <w:r>
        <w:t>The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predominantly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regular </w:t>
      </w:r>
      <w:proofErr w:type="spellStart"/>
      <w:r>
        <w:t>users</w:t>
      </w:r>
      <w:proofErr w:type="spellEnd"/>
      <w:r>
        <w:t xml:space="preserve">.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passengers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47%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respondents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and </w:t>
      </w:r>
      <w:proofErr w:type="spellStart"/>
      <w:r>
        <w:t>five</w:t>
      </w:r>
      <w:proofErr w:type="spellEnd"/>
      <w:r>
        <w:t xml:space="preserve"> times per </w:t>
      </w:r>
      <w:proofErr w:type="spellStart"/>
      <w:r>
        <w:t>week</w:t>
      </w:r>
      <w:proofErr w:type="spellEnd"/>
      <w:r>
        <w:t xml:space="preserve"> </w:t>
      </w:r>
      <w:proofErr w:type="spellStart"/>
      <w:r>
        <w:t>accounted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28%. </w:t>
      </w:r>
      <w:proofErr w:type="spellStart"/>
      <w:r>
        <w:t>Consequently</w:t>
      </w:r>
      <w:proofErr w:type="spellEnd"/>
      <w:r>
        <w:t xml:space="preserve">, 75%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consisted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frequent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sufficient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recurrent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Similarly</w:t>
      </w:r>
      <w:proofErr w:type="spellEnd"/>
      <w:r>
        <w:t xml:space="preserve">, 75%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surveys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assigned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 or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peak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overcrowding</w:t>
      </w:r>
      <w:proofErr w:type="spellEnd"/>
      <w:r>
        <w:t xml:space="preserve">, </w:t>
      </w:r>
      <w:proofErr w:type="spellStart"/>
      <w:r>
        <w:t>waiting</w:t>
      </w:r>
      <w:proofErr w:type="spellEnd"/>
      <w:r>
        <w:t xml:space="preserve">-time </w:t>
      </w:r>
      <w:proofErr w:type="spellStart"/>
      <w:r>
        <w:t>variability</w:t>
      </w:r>
      <w:proofErr w:type="spellEnd"/>
      <w:r>
        <w:t xml:space="preserve">, and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disruptions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more visible.</w:t>
      </w:r>
    </w:p>
    <w:p w14:paraId="081AD140" w14:textId="77777777" w:rsidR="00EA77F7" w:rsidRPr="0033262D" w:rsidRDefault="00EA77F7" w:rsidP="0033262D">
      <w:pPr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</w:pPr>
      <w:r w:rsidRPr="0033262D"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  <w:t>Table 3</w:t>
      </w:r>
      <w:r w:rsidRPr="0033262D">
        <w:rPr>
          <w:rStyle w:val="negrita"/>
          <w:iCs/>
          <w:lang w:val="es-ES_tradnl"/>
        </w:rPr>
        <w:t>.</w:t>
      </w:r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Distribution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by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Frequency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of</w:t>
      </w:r>
      <w:proofErr w:type="spellEnd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Use and Time </w:t>
      </w:r>
      <w:proofErr w:type="spellStart"/>
      <w:r w:rsidRPr="0033262D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Period</w:t>
      </w:r>
      <w:proofErr w:type="spellEnd"/>
    </w:p>
    <w:tbl>
      <w:tblPr>
        <w:tblStyle w:val="Tabla"/>
        <w:tblW w:w="0" w:type="auto"/>
        <w:tblLook w:val="04A0" w:firstRow="1" w:lastRow="0" w:firstColumn="1" w:lastColumn="0" w:noHBand="0" w:noVBand="1"/>
      </w:tblPr>
      <w:tblGrid>
        <w:gridCol w:w="1159"/>
        <w:gridCol w:w="1272"/>
        <w:gridCol w:w="899"/>
        <w:gridCol w:w="774"/>
      </w:tblGrid>
      <w:tr w:rsidR="00EA77F7" w:rsidRPr="0033262D" w14:paraId="42CE4691" w14:textId="77777777" w:rsidTr="0033262D">
        <w:tc>
          <w:tcPr>
            <w:tcW w:w="0" w:type="auto"/>
            <w:hideMark/>
          </w:tcPr>
          <w:p w14:paraId="07DA40DF" w14:textId="77777777" w:rsidR="00EA77F7" w:rsidRPr="0033262D" w:rsidRDefault="00EA77F7" w:rsidP="0033262D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Classification</w:t>
            </w:r>
            <w:proofErr w:type="spellEnd"/>
          </w:p>
        </w:tc>
        <w:tc>
          <w:tcPr>
            <w:tcW w:w="0" w:type="auto"/>
            <w:hideMark/>
          </w:tcPr>
          <w:p w14:paraId="5AF75C77" w14:textId="77777777" w:rsidR="00EA77F7" w:rsidRPr="0033262D" w:rsidRDefault="00EA77F7" w:rsidP="0033262D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Category</w:t>
            </w:r>
            <w:proofErr w:type="spellEnd"/>
          </w:p>
        </w:tc>
        <w:tc>
          <w:tcPr>
            <w:tcW w:w="0" w:type="auto"/>
            <w:hideMark/>
          </w:tcPr>
          <w:p w14:paraId="5EA31692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Respondents</w:t>
            </w:r>
            <w:proofErr w:type="spellEnd"/>
          </w:p>
        </w:tc>
        <w:tc>
          <w:tcPr>
            <w:tcW w:w="0" w:type="auto"/>
            <w:hideMark/>
          </w:tcPr>
          <w:p w14:paraId="31A5DAF9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b/>
                <w:bCs/>
                <w:sz w:val="16"/>
                <w:szCs w:val="16"/>
              </w:rPr>
              <w:t>Percentage</w:t>
            </w:r>
            <w:proofErr w:type="spellEnd"/>
          </w:p>
        </w:tc>
      </w:tr>
      <w:tr w:rsidR="00EA77F7" w:rsidRPr="0033262D" w14:paraId="3445D663" w14:textId="77777777" w:rsidTr="0033262D">
        <w:tc>
          <w:tcPr>
            <w:tcW w:w="0" w:type="auto"/>
            <w:hideMark/>
          </w:tcPr>
          <w:p w14:paraId="7E7606C8" w14:textId="77777777" w:rsidR="00EA77F7" w:rsidRPr="0033262D" w:rsidRDefault="00EA77F7" w:rsidP="0033262D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>Frequency</w:t>
            </w:r>
            <w:proofErr w:type="spellEnd"/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 xml:space="preserve"> use</w:t>
            </w:r>
          </w:p>
        </w:tc>
        <w:tc>
          <w:tcPr>
            <w:tcW w:w="0" w:type="auto"/>
            <w:hideMark/>
          </w:tcPr>
          <w:p w14:paraId="10EF2C42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Daily</w:t>
            </w:r>
            <w:proofErr w:type="spellEnd"/>
          </w:p>
        </w:tc>
        <w:tc>
          <w:tcPr>
            <w:tcW w:w="0" w:type="auto"/>
            <w:hideMark/>
          </w:tcPr>
          <w:p w14:paraId="42818E5B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188</w:t>
            </w:r>
          </w:p>
        </w:tc>
        <w:tc>
          <w:tcPr>
            <w:tcW w:w="0" w:type="auto"/>
            <w:hideMark/>
          </w:tcPr>
          <w:p w14:paraId="7F3F239A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47.0%</w:t>
            </w:r>
          </w:p>
        </w:tc>
      </w:tr>
      <w:tr w:rsidR="00EA77F7" w:rsidRPr="0033262D" w14:paraId="2F88FAAC" w14:textId="77777777" w:rsidTr="0033262D">
        <w:tc>
          <w:tcPr>
            <w:tcW w:w="0" w:type="auto"/>
            <w:hideMark/>
          </w:tcPr>
          <w:p w14:paraId="763E6F26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43B072E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 xml:space="preserve">3–5 times per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0" w:type="auto"/>
            <w:hideMark/>
          </w:tcPr>
          <w:p w14:paraId="778F4BA5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112</w:t>
            </w:r>
          </w:p>
        </w:tc>
        <w:tc>
          <w:tcPr>
            <w:tcW w:w="0" w:type="auto"/>
            <w:hideMark/>
          </w:tcPr>
          <w:p w14:paraId="4F55F446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28.0%</w:t>
            </w:r>
          </w:p>
        </w:tc>
      </w:tr>
      <w:tr w:rsidR="00EA77F7" w:rsidRPr="0033262D" w14:paraId="026728A3" w14:textId="77777777" w:rsidTr="0033262D">
        <w:tc>
          <w:tcPr>
            <w:tcW w:w="0" w:type="auto"/>
            <w:hideMark/>
          </w:tcPr>
          <w:p w14:paraId="350558C6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92B77ED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 xml:space="preserve">1–2 times per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0" w:type="auto"/>
            <w:hideMark/>
          </w:tcPr>
          <w:p w14:paraId="03A48A54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64</w:t>
            </w:r>
          </w:p>
        </w:tc>
        <w:tc>
          <w:tcPr>
            <w:tcW w:w="0" w:type="auto"/>
            <w:hideMark/>
          </w:tcPr>
          <w:p w14:paraId="5A5B7A14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16.0%</w:t>
            </w:r>
          </w:p>
        </w:tc>
      </w:tr>
      <w:tr w:rsidR="00EA77F7" w:rsidRPr="0033262D" w14:paraId="6B230D85" w14:textId="77777777" w:rsidTr="0033262D">
        <w:tc>
          <w:tcPr>
            <w:tcW w:w="0" w:type="auto"/>
            <w:hideMark/>
          </w:tcPr>
          <w:p w14:paraId="4A8EA0BF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CB9ADAF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Occasional</w:t>
            </w:r>
            <w:proofErr w:type="spellEnd"/>
          </w:p>
        </w:tc>
        <w:tc>
          <w:tcPr>
            <w:tcW w:w="0" w:type="auto"/>
            <w:hideMark/>
          </w:tcPr>
          <w:p w14:paraId="5A48EB70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36</w:t>
            </w:r>
          </w:p>
        </w:tc>
        <w:tc>
          <w:tcPr>
            <w:tcW w:w="0" w:type="auto"/>
            <w:hideMark/>
          </w:tcPr>
          <w:p w14:paraId="3A7D11DD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9.0%</w:t>
            </w:r>
          </w:p>
        </w:tc>
      </w:tr>
      <w:tr w:rsidR="00EA77F7" w:rsidRPr="0033262D" w14:paraId="2560D061" w14:textId="77777777" w:rsidTr="0033262D">
        <w:tc>
          <w:tcPr>
            <w:tcW w:w="0" w:type="auto"/>
            <w:hideMark/>
          </w:tcPr>
          <w:p w14:paraId="3ACA9709" w14:textId="77777777" w:rsidR="00EA77F7" w:rsidRPr="0033262D" w:rsidRDefault="00EA77F7" w:rsidP="0033262D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 xml:space="preserve">Time </w:t>
            </w:r>
            <w:proofErr w:type="spellStart"/>
            <w:r w:rsidRPr="0033262D">
              <w:rPr>
                <w:rStyle w:val="Textoennegrita"/>
                <w:rFonts w:ascii="Arial Narrow" w:hAnsi="Arial Narrow"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0" w:type="auto"/>
            <w:hideMark/>
          </w:tcPr>
          <w:p w14:paraId="09110785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Morning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peak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0" w:type="auto"/>
            <w:hideMark/>
          </w:tcPr>
          <w:p w14:paraId="6D5A2539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14:paraId="3652E67B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37.5%</w:t>
            </w:r>
          </w:p>
        </w:tc>
      </w:tr>
      <w:tr w:rsidR="00EA77F7" w:rsidRPr="0033262D" w14:paraId="39DF88BB" w14:textId="77777777" w:rsidTr="0033262D">
        <w:tc>
          <w:tcPr>
            <w:tcW w:w="0" w:type="auto"/>
            <w:hideMark/>
          </w:tcPr>
          <w:p w14:paraId="0E26EEF6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6A9FF0E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Off-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peak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0" w:type="auto"/>
            <w:hideMark/>
          </w:tcPr>
          <w:p w14:paraId="42AA6B97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14:paraId="1EEE5FD7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25.0%</w:t>
            </w:r>
          </w:p>
        </w:tc>
      </w:tr>
      <w:tr w:rsidR="00EA77F7" w:rsidRPr="0033262D" w14:paraId="381CD72A" w14:textId="77777777" w:rsidTr="0033262D">
        <w:tc>
          <w:tcPr>
            <w:tcW w:w="0" w:type="auto"/>
            <w:hideMark/>
          </w:tcPr>
          <w:p w14:paraId="4F8D4EAA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B0FBCB3" w14:textId="77777777" w:rsidR="00EA77F7" w:rsidRPr="0033262D" w:rsidRDefault="00EA77F7" w:rsidP="0033262D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Evening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peak</w:t>
            </w:r>
            <w:proofErr w:type="spellEnd"/>
            <w:r w:rsidRPr="0033262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3262D">
              <w:rPr>
                <w:rFonts w:ascii="Arial Narrow" w:hAnsi="Arial Narrow"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0" w:type="auto"/>
            <w:hideMark/>
          </w:tcPr>
          <w:p w14:paraId="25C72347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14:paraId="63A12532" w14:textId="77777777" w:rsidR="00EA77F7" w:rsidRPr="0033262D" w:rsidRDefault="00EA77F7" w:rsidP="0033262D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3262D">
              <w:rPr>
                <w:rFonts w:ascii="Arial Narrow" w:hAnsi="Arial Narrow"/>
                <w:sz w:val="16"/>
                <w:szCs w:val="16"/>
              </w:rPr>
              <w:t>37.5%</w:t>
            </w:r>
          </w:p>
        </w:tc>
      </w:tr>
    </w:tbl>
    <w:p w14:paraId="2441E43D" w14:textId="26364A16" w:rsidR="0033262D" w:rsidRPr="0033262D" w:rsidRDefault="00EA77F7" w:rsidP="0033262D">
      <w:pPr>
        <w:pStyle w:val="NormalWeb"/>
        <w:jc w:val="right"/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</w:pPr>
      <w:r w:rsidRPr="0033262D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Note.</w:t>
      </w:r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Percentages</w:t>
      </w:r>
      <w:proofErr w:type="spellEnd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for</w:t>
      </w:r>
      <w:proofErr w:type="spellEnd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frequency</w:t>
      </w:r>
      <w:proofErr w:type="spellEnd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of</w:t>
      </w:r>
      <w:proofErr w:type="spellEnd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use and time </w:t>
      </w:r>
      <w:r w:rsid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br/>
      </w:r>
      <w:proofErr w:type="spellStart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period</w:t>
      </w:r>
      <w:proofErr w:type="spellEnd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are </w:t>
      </w:r>
      <w:proofErr w:type="spellStart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calculated</w:t>
      </w:r>
      <w:proofErr w:type="spellEnd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independently</w:t>
      </w:r>
      <w:proofErr w:type="spellEnd"/>
      <w:r w:rsidRPr="0033262D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. </w:t>
      </w:r>
    </w:p>
    <w:p w14:paraId="45774498" w14:textId="6613E4EA" w:rsidR="00EA77F7" w:rsidRPr="0033262D" w:rsidRDefault="00EA77F7" w:rsidP="0033262D">
      <w:pPr>
        <w:pStyle w:val="Figuras"/>
        <w:jc w:val="center"/>
        <w:rPr>
          <w:i w:val="0"/>
          <w:iCs/>
          <w:lang w:eastAsia="es-ES"/>
        </w:rPr>
      </w:pPr>
      <w:proofErr w:type="spellStart"/>
      <w:r w:rsidRPr="0033262D">
        <w:rPr>
          <w:b/>
          <w:i w:val="0"/>
          <w:lang w:eastAsia="es-ES"/>
        </w:rPr>
        <w:lastRenderedPageBreak/>
        <w:t>Source</w:t>
      </w:r>
      <w:proofErr w:type="spellEnd"/>
      <w:r w:rsidRPr="0033262D">
        <w:rPr>
          <w:b/>
          <w:i w:val="0"/>
          <w:lang w:eastAsia="es-ES"/>
        </w:rPr>
        <w:t>:</w:t>
      </w:r>
      <w:r w:rsidRPr="0033262D">
        <w:rPr>
          <w:lang w:eastAsia="es-ES"/>
        </w:rPr>
        <w:t xml:space="preserve"> </w:t>
      </w:r>
      <w:proofErr w:type="spellStart"/>
      <w:r w:rsidRPr="0033262D">
        <w:rPr>
          <w:lang w:eastAsia="es-ES"/>
        </w:rPr>
        <w:t>Prepared</w:t>
      </w:r>
      <w:proofErr w:type="spellEnd"/>
      <w:r w:rsidRPr="0033262D">
        <w:rPr>
          <w:lang w:eastAsia="es-ES"/>
        </w:rPr>
        <w:t xml:space="preserve"> by </w:t>
      </w:r>
      <w:proofErr w:type="spellStart"/>
      <w:r w:rsidRPr="0033262D">
        <w:rPr>
          <w:lang w:eastAsia="es-ES"/>
        </w:rPr>
        <w:t>the</w:t>
      </w:r>
      <w:proofErr w:type="spellEnd"/>
      <w:r w:rsidRPr="0033262D">
        <w:rPr>
          <w:lang w:eastAsia="es-ES"/>
        </w:rPr>
        <w:t xml:space="preserve"> </w:t>
      </w:r>
      <w:proofErr w:type="spellStart"/>
      <w:r w:rsidRPr="0033262D">
        <w:rPr>
          <w:lang w:eastAsia="es-ES"/>
        </w:rPr>
        <w:t>author</w:t>
      </w:r>
      <w:proofErr w:type="spellEnd"/>
      <w:r w:rsidRPr="0033262D">
        <w:rPr>
          <w:lang w:eastAsia="es-ES"/>
        </w:rPr>
        <w:t>.</w:t>
      </w:r>
    </w:p>
    <w:p w14:paraId="12F026F2" w14:textId="77777777" w:rsidR="00EA77F7" w:rsidRDefault="00EA77F7" w:rsidP="00EA77F7">
      <w:pPr>
        <w:pStyle w:val="Ttulo2"/>
      </w:pPr>
      <w:r w:rsidRPr="0048193E">
        <w:t xml:space="preserve">4.2. </w:t>
      </w:r>
      <w:proofErr w:type="spellStart"/>
      <w:r w:rsidRPr="0048193E">
        <w:t>Perceived</w:t>
      </w:r>
      <w:proofErr w:type="spellEnd"/>
      <w:r w:rsidRPr="0048193E">
        <w:t xml:space="preserve"> </w:t>
      </w:r>
      <w:proofErr w:type="spellStart"/>
      <w:r w:rsidRPr="0048193E">
        <w:t>Quality</w:t>
      </w:r>
      <w:proofErr w:type="spellEnd"/>
      <w:r w:rsidRPr="0048193E">
        <w:t xml:space="preserve"> </w:t>
      </w:r>
      <w:proofErr w:type="spellStart"/>
      <w:r w:rsidRPr="0048193E">
        <w:t>of</w:t>
      </w:r>
      <w:proofErr w:type="spellEnd"/>
      <w:r w:rsidRPr="0048193E">
        <w:t xml:space="preserve"> Urban </w:t>
      </w:r>
      <w:proofErr w:type="spellStart"/>
      <w:r w:rsidRPr="0048193E">
        <w:t>Public</w:t>
      </w:r>
      <w:proofErr w:type="spellEnd"/>
      <w:r w:rsidRPr="0048193E">
        <w:t xml:space="preserve"> </w:t>
      </w:r>
      <w:proofErr w:type="spellStart"/>
      <w:r w:rsidRPr="0048193E">
        <w:t>Transport</w:t>
      </w:r>
      <w:proofErr w:type="spellEnd"/>
    </w:p>
    <w:p w14:paraId="21082D12" w14:textId="02A201CF" w:rsidR="004B4D40" w:rsidRDefault="004B4D40" w:rsidP="004B4D40">
      <w:r>
        <w:t xml:space="preserve">Urban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a </w:t>
      </w:r>
      <w:proofErr w:type="spellStart"/>
      <w:r>
        <w:t>low-to-moderate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, </w:t>
      </w:r>
      <w:proofErr w:type="spellStart"/>
      <w:r>
        <w:t>averaging</w:t>
      </w:r>
      <w:proofErr w:type="spellEnd"/>
      <w:r>
        <w:t xml:space="preserve"> 2.53 </w:t>
      </w:r>
      <w:proofErr w:type="spellStart"/>
      <w:r>
        <w:t>out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5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,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minimally</w:t>
      </w:r>
      <w:proofErr w:type="spellEnd"/>
      <w:r>
        <w:t xml:space="preserve"> </w:t>
      </w:r>
      <w:proofErr w:type="spellStart"/>
      <w:r>
        <w:t>acceptable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3.00. No </w:t>
      </w:r>
      <w:proofErr w:type="spellStart"/>
      <w:r>
        <w:t>dimension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a </w:t>
      </w:r>
      <w:proofErr w:type="spellStart"/>
      <w:r>
        <w:t>satisfactory</w:t>
      </w:r>
      <w:proofErr w:type="spellEnd"/>
      <w:r>
        <w:t xml:space="preserve"> </w:t>
      </w:r>
      <w:proofErr w:type="spellStart"/>
      <w:r>
        <w:t>level</w:t>
      </w:r>
      <w:proofErr w:type="spellEnd"/>
      <w:r>
        <w:t>.</w:t>
      </w:r>
      <w:r>
        <w:t xml:space="preserve"> </w:t>
      </w:r>
      <w:proofErr w:type="spellStart"/>
      <w:r>
        <w:t>Responsiveness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lowest</w:t>
      </w:r>
      <w:proofErr w:type="spellEnd"/>
      <w:r>
        <w:t xml:space="preserve"> score (2.31), </w:t>
      </w:r>
      <w:proofErr w:type="spellStart"/>
      <w:r>
        <w:t>reflecting</w:t>
      </w:r>
      <w:proofErr w:type="spellEnd"/>
      <w:r>
        <w:t xml:space="preserve"> </w:t>
      </w:r>
      <w:proofErr w:type="spellStart"/>
      <w:r>
        <w:t>deficiencies</w:t>
      </w:r>
      <w:proofErr w:type="spellEnd"/>
      <w:r>
        <w:t xml:space="preserve"> in </w:t>
      </w:r>
      <w:proofErr w:type="spellStart"/>
      <w:r>
        <w:t>communicating</w:t>
      </w:r>
      <w:proofErr w:type="spellEnd"/>
      <w:r>
        <w:t xml:space="preserve"> </w:t>
      </w:r>
      <w:proofErr w:type="spellStart"/>
      <w:r>
        <w:t>delays</w:t>
      </w:r>
      <w:proofErr w:type="spellEnd"/>
      <w:r>
        <w:t xml:space="preserve">,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incidents</w:t>
      </w:r>
      <w:proofErr w:type="spellEnd"/>
      <w:r>
        <w:t xml:space="preserve"> and </w:t>
      </w:r>
      <w:proofErr w:type="spellStart"/>
      <w:r>
        <w:t>complaints</w:t>
      </w:r>
      <w:proofErr w:type="spellEnd"/>
      <w:r>
        <w:t xml:space="preserve">, and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timely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. Safety </w:t>
      </w:r>
      <w:proofErr w:type="spellStart"/>
      <w:r>
        <w:t>scored</w:t>
      </w:r>
      <w:proofErr w:type="spellEnd"/>
      <w:r>
        <w:t xml:space="preserve"> 2.34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theft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, </w:t>
      </w:r>
      <w:proofErr w:type="spellStart"/>
      <w:r>
        <w:t>overcrowding</w:t>
      </w:r>
      <w:proofErr w:type="spellEnd"/>
      <w:r>
        <w:t xml:space="preserve">,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surveillance</w:t>
      </w:r>
      <w:proofErr w:type="spellEnd"/>
      <w:r>
        <w:t xml:space="preserve">, and </w:t>
      </w:r>
      <w:proofErr w:type="spellStart"/>
      <w:r>
        <w:t>inadequate</w:t>
      </w:r>
      <w:proofErr w:type="spellEnd"/>
      <w:r>
        <w:t xml:space="preserve"> </w:t>
      </w:r>
      <w:proofErr w:type="spellStart"/>
      <w:r>
        <w:t>lighting</w:t>
      </w:r>
      <w:proofErr w:type="spellEnd"/>
      <w:r>
        <w:t xml:space="preserve">. </w:t>
      </w:r>
      <w:proofErr w:type="spellStart"/>
      <w:r>
        <w:t>Tangibility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2.46, </w:t>
      </w:r>
      <w:proofErr w:type="spellStart"/>
      <w:r>
        <w:t>revealing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, </w:t>
      </w:r>
      <w:proofErr w:type="spellStart"/>
      <w:r>
        <w:t>cleanliness</w:t>
      </w:r>
      <w:proofErr w:type="spellEnd"/>
      <w:r>
        <w:t xml:space="preserve">, </w:t>
      </w:r>
      <w:proofErr w:type="spellStart"/>
      <w:r>
        <w:t>maintenance</w:t>
      </w:r>
      <w:proofErr w:type="spellEnd"/>
      <w:r>
        <w:t xml:space="preserve">, and </w:t>
      </w:r>
      <w:proofErr w:type="spellStart"/>
      <w:r>
        <w:t>comfort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vehicles</w:t>
      </w:r>
      <w:proofErr w:type="spellEnd"/>
      <w:r>
        <w:t xml:space="preserve"> and </w:t>
      </w:r>
      <w:proofErr w:type="spellStart"/>
      <w:r>
        <w:t>infrastructure</w:t>
      </w:r>
      <w:proofErr w:type="spellEnd"/>
      <w:r>
        <w:t>.</w:t>
      </w:r>
    </w:p>
    <w:p w14:paraId="21CA568A" w14:textId="09CC256A" w:rsidR="00EA77F7" w:rsidRPr="00C621CF" w:rsidRDefault="00EA77F7" w:rsidP="00C621CF">
      <w:pPr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</w:pPr>
      <w:r w:rsidRPr="00F4506A"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  <w:t>Table 4.</w:t>
      </w:r>
      <w:r w:rsidRPr="00F4506A">
        <w:rPr>
          <w:rStyle w:val="negrita"/>
          <w:iCs/>
          <w:lang w:val="es-ES_tradnl"/>
        </w:rPr>
        <w:t xml:space="preserve"> </w:t>
      </w:r>
      <w:r w:rsidRPr="00C621CF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Descriptive </w:t>
      </w:r>
      <w:proofErr w:type="spellStart"/>
      <w:r w:rsidRPr="00C621CF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Results</w:t>
      </w:r>
      <w:proofErr w:type="spellEnd"/>
      <w:r w:rsidRPr="00C621CF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by </w:t>
      </w:r>
      <w:proofErr w:type="spellStart"/>
      <w:r w:rsidRPr="00C621CF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Perceived-Quality</w:t>
      </w:r>
      <w:proofErr w:type="spellEnd"/>
      <w:r w:rsidRPr="00C621CF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C621CF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Dimension</w:t>
      </w:r>
      <w:proofErr w:type="spellEnd"/>
    </w:p>
    <w:tbl>
      <w:tblPr>
        <w:tblStyle w:val="Tabla"/>
        <w:tblW w:w="0" w:type="auto"/>
        <w:tblLook w:val="04A0" w:firstRow="1" w:lastRow="0" w:firstColumn="1" w:lastColumn="0" w:noHBand="0" w:noVBand="1"/>
      </w:tblPr>
      <w:tblGrid>
        <w:gridCol w:w="2336"/>
        <w:gridCol w:w="396"/>
        <w:gridCol w:w="1256"/>
        <w:gridCol w:w="1343"/>
        <w:gridCol w:w="936"/>
      </w:tblGrid>
      <w:tr w:rsidR="00EA77F7" w:rsidRPr="00F4506A" w14:paraId="290DDAE4" w14:textId="77777777" w:rsidTr="00F4506A">
        <w:tc>
          <w:tcPr>
            <w:tcW w:w="0" w:type="auto"/>
            <w:hideMark/>
          </w:tcPr>
          <w:p w14:paraId="6A66A3F4" w14:textId="77777777" w:rsidR="00EA77F7" w:rsidRPr="00F4506A" w:rsidRDefault="00EA77F7" w:rsidP="00F4506A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b/>
                <w:bCs/>
                <w:sz w:val="16"/>
                <w:szCs w:val="16"/>
              </w:rPr>
              <w:t>Dimension</w:t>
            </w:r>
            <w:proofErr w:type="spellEnd"/>
          </w:p>
        </w:tc>
        <w:tc>
          <w:tcPr>
            <w:tcW w:w="0" w:type="auto"/>
            <w:hideMark/>
          </w:tcPr>
          <w:p w14:paraId="7EACADD7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4506A">
              <w:rPr>
                <w:rFonts w:ascii="Arial Narrow" w:hAnsi="Arial Narrow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0" w:type="auto"/>
            <w:hideMark/>
          </w:tcPr>
          <w:p w14:paraId="41960804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4506A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F4506A">
              <w:rPr>
                <w:rFonts w:ascii="Arial Narrow" w:hAnsi="Arial Narrow"/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hideMark/>
          </w:tcPr>
          <w:p w14:paraId="33BE657C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b/>
                <w:bCs/>
                <w:sz w:val="16"/>
                <w:szCs w:val="16"/>
              </w:rPr>
              <w:t>Approximate</w:t>
            </w:r>
            <w:proofErr w:type="spellEnd"/>
            <w:r w:rsidRPr="00F4506A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95% CI</w:t>
            </w:r>
          </w:p>
        </w:tc>
        <w:tc>
          <w:tcPr>
            <w:tcW w:w="0" w:type="auto"/>
            <w:hideMark/>
          </w:tcPr>
          <w:p w14:paraId="2A480C55" w14:textId="77777777" w:rsidR="00EA77F7" w:rsidRPr="00F4506A" w:rsidRDefault="00EA77F7" w:rsidP="00F4506A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b/>
                <w:bCs/>
                <w:sz w:val="16"/>
                <w:szCs w:val="16"/>
              </w:rPr>
              <w:t>Interpretation</w:t>
            </w:r>
            <w:proofErr w:type="spellEnd"/>
          </w:p>
        </w:tc>
      </w:tr>
      <w:tr w:rsidR="00EA77F7" w:rsidRPr="00F4506A" w14:paraId="59368B19" w14:textId="77777777" w:rsidTr="00F4506A">
        <w:tc>
          <w:tcPr>
            <w:tcW w:w="0" w:type="auto"/>
            <w:hideMark/>
          </w:tcPr>
          <w:p w14:paraId="139337A5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Reliability</w:t>
            </w:r>
            <w:proofErr w:type="spellEnd"/>
          </w:p>
        </w:tc>
        <w:tc>
          <w:tcPr>
            <w:tcW w:w="0" w:type="auto"/>
            <w:hideMark/>
          </w:tcPr>
          <w:p w14:paraId="11CA6E1D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2.71</w:t>
            </w:r>
          </w:p>
        </w:tc>
        <w:tc>
          <w:tcPr>
            <w:tcW w:w="0" w:type="auto"/>
            <w:hideMark/>
          </w:tcPr>
          <w:p w14:paraId="1DEF18B7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0.91</w:t>
            </w:r>
          </w:p>
        </w:tc>
        <w:tc>
          <w:tcPr>
            <w:tcW w:w="0" w:type="auto"/>
            <w:hideMark/>
          </w:tcPr>
          <w:p w14:paraId="7893F793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2.62–2.80</w:t>
            </w:r>
          </w:p>
        </w:tc>
        <w:tc>
          <w:tcPr>
            <w:tcW w:w="0" w:type="auto"/>
            <w:hideMark/>
          </w:tcPr>
          <w:p w14:paraId="5F8DAD19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Low–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moderate</w:t>
            </w:r>
            <w:proofErr w:type="spellEnd"/>
          </w:p>
        </w:tc>
      </w:tr>
      <w:tr w:rsidR="00EA77F7" w:rsidRPr="00F4506A" w14:paraId="698C1C30" w14:textId="77777777" w:rsidTr="00F4506A">
        <w:tc>
          <w:tcPr>
            <w:tcW w:w="0" w:type="auto"/>
            <w:hideMark/>
          </w:tcPr>
          <w:p w14:paraId="1C8310F5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Safety</w:t>
            </w:r>
          </w:p>
        </w:tc>
        <w:tc>
          <w:tcPr>
            <w:tcW w:w="0" w:type="auto"/>
            <w:hideMark/>
          </w:tcPr>
          <w:p w14:paraId="6B2E366E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2.34</w:t>
            </w:r>
          </w:p>
        </w:tc>
        <w:tc>
          <w:tcPr>
            <w:tcW w:w="0" w:type="auto"/>
            <w:hideMark/>
          </w:tcPr>
          <w:p w14:paraId="66EB1956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0.96</w:t>
            </w:r>
          </w:p>
        </w:tc>
        <w:tc>
          <w:tcPr>
            <w:tcW w:w="0" w:type="auto"/>
            <w:hideMark/>
          </w:tcPr>
          <w:p w14:paraId="6437F05A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2.25–2.43</w:t>
            </w:r>
          </w:p>
        </w:tc>
        <w:tc>
          <w:tcPr>
            <w:tcW w:w="0" w:type="auto"/>
            <w:hideMark/>
          </w:tcPr>
          <w:p w14:paraId="510C8D0D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</w:t>
            </w:r>
          </w:p>
        </w:tc>
      </w:tr>
      <w:tr w:rsidR="00EA77F7" w:rsidRPr="00F4506A" w14:paraId="154F41F5" w14:textId="77777777" w:rsidTr="00F4506A">
        <w:tc>
          <w:tcPr>
            <w:tcW w:w="0" w:type="auto"/>
            <w:hideMark/>
          </w:tcPr>
          <w:p w14:paraId="3F224FEE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Tangibility</w:t>
            </w:r>
            <w:proofErr w:type="spellEnd"/>
          </w:p>
        </w:tc>
        <w:tc>
          <w:tcPr>
            <w:tcW w:w="0" w:type="auto"/>
            <w:hideMark/>
          </w:tcPr>
          <w:p w14:paraId="226125EB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2.46</w:t>
            </w:r>
          </w:p>
        </w:tc>
        <w:tc>
          <w:tcPr>
            <w:tcW w:w="0" w:type="auto"/>
            <w:hideMark/>
          </w:tcPr>
          <w:p w14:paraId="03F874A7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0.88</w:t>
            </w:r>
          </w:p>
        </w:tc>
        <w:tc>
          <w:tcPr>
            <w:tcW w:w="0" w:type="auto"/>
            <w:hideMark/>
          </w:tcPr>
          <w:p w14:paraId="6D9FDAB2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2.37–2.55</w:t>
            </w:r>
          </w:p>
        </w:tc>
        <w:tc>
          <w:tcPr>
            <w:tcW w:w="0" w:type="auto"/>
            <w:hideMark/>
          </w:tcPr>
          <w:p w14:paraId="2895C910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</w:t>
            </w:r>
          </w:p>
        </w:tc>
      </w:tr>
      <w:tr w:rsidR="00EA77F7" w:rsidRPr="00F4506A" w14:paraId="183066FF" w14:textId="77777777" w:rsidTr="00F4506A">
        <w:tc>
          <w:tcPr>
            <w:tcW w:w="0" w:type="auto"/>
            <w:hideMark/>
          </w:tcPr>
          <w:p w14:paraId="1CA210FF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Accessibility</w:t>
            </w:r>
            <w:proofErr w:type="spellEnd"/>
          </w:p>
        </w:tc>
        <w:tc>
          <w:tcPr>
            <w:tcW w:w="0" w:type="auto"/>
            <w:hideMark/>
          </w:tcPr>
          <w:p w14:paraId="1072DAEF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2.58</w:t>
            </w:r>
          </w:p>
        </w:tc>
        <w:tc>
          <w:tcPr>
            <w:tcW w:w="0" w:type="auto"/>
            <w:hideMark/>
          </w:tcPr>
          <w:p w14:paraId="2145C391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0.90</w:t>
            </w:r>
          </w:p>
        </w:tc>
        <w:tc>
          <w:tcPr>
            <w:tcW w:w="0" w:type="auto"/>
            <w:hideMark/>
          </w:tcPr>
          <w:p w14:paraId="0C6C42C2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2.49–2.67</w:t>
            </w:r>
          </w:p>
        </w:tc>
        <w:tc>
          <w:tcPr>
            <w:tcW w:w="0" w:type="auto"/>
            <w:hideMark/>
          </w:tcPr>
          <w:p w14:paraId="3049BEFB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Low–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moderate</w:t>
            </w:r>
            <w:proofErr w:type="spellEnd"/>
          </w:p>
        </w:tc>
      </w:tr>
      <w:tr w:rsidR="00EA77F7" w:rsidRPr="00F4506A" w14:paraId="506D706C" w14:textId="77777777" w:rsidTr="00F4506A">
        <w:tc>
          <w:tcPr>
            <w:tcW w:w="0" w:type="auto"/>
            <w:hideMark/>
          </w:tcPr>
          <w:p w14:paraId="13EC06E0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Empathy</w:t>
            </w:r>
            <w:proofErr w:type="spellEnd"/>
          </w:p>
        </w:tc>
        <w:tc>
          <w:tcPr>
            <w:tcW w:w="0" w:type="auto"/>
            <w:hideMark/>
          </w:tcPr>
          <w:p w14:paraId="60D088BA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2.69</w:t>
            </w:r>
          </w:p>
        </w:tc>
        <w:tc>
          <w:tcPr>
            <w:tcW w:w="0" w:type="auto"/>
            <w:hideMark/>
          </w:tcPr>
          <w:p w14:paraId="3B1A411B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0.84</w:t>
            </w:r>
          </w:p>
        </w:tc>
        <w:tc>
          <w:tcPr>
            <w:tcW w:w="0" w:type="auto"/>
            <w:hideMark/>
          </w:tcPr>
          <w:p w14:paraId="7940741C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2.61–2.77</w:t>
            </w:r>
          </w:p>
        </w:tc>
        <w:tc>
          <w:tcPr>
            <w:tcW w:w="0" w:type="auto"/>
            <w:hideMark/>
          </w:tcPr>
          <w:p w14:paraId="38B34511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Low–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moderate</w:t>
            </w:r>
            <w:proofErr w:type="spellEnd"/>
          </w:p>
        </w:tc>
      </w:tr>
      <w:tr w:rsidR="00EA77F7" w:rsidRPr="00F4506A" w14:paraId="2D28DA0C" w14:textId="77777777" w:rsidTr="00F4506A">
        <w:tc>
          <w:tcPr>
            <w:tcW w:w="0" w:type="auto"/>
            <w:hideMark/>
          </w:tcPr>
          <w:p w14:paraId="117EB182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Responsiveness</w:t>
            </w:r>
            <w:proofErr w:type="spellEnd"/>
          </w:p>
        </w:tc>
        <w:tc>
          <w:tcPr>
            <w:tcW w:w="0" w:type="auto"/>
            <w:hideMark/>
          </w:tcPr>
          <w:p w14:paraId="446C8CA3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2.31</w:t>
            </w:r>
          </w:p>
        </w:tc>
        <w:tc>
          <w:tcPr>
            <w:tcW w:w="0" w:type="auto"/>
            <w:hideMark/>
          </w:tcPr>
          <w:p w14:paraId="135C1CD6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0.93</w:t>
            </w:r>
          </w:p>
        </w:tc>
        <w:tc>
          <w:tcPr>
            <w:tcW w:w="0" w:type="auto"/>
            <w:hideMark/>
          </w:tcPr>
          <w:p w14:paraId="4FCB0C7E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2.22–2.40</w:t>
            </w:r>
          </w:p>
        </w:tc>
        <w:tc>
          <w:tcPr>
            <w:tcW w:w="0" w:type="auto"/>
            <w:hideMark/>
          </w:tcPr>
          <w:p w14:paraId="3BAB13F1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</w:t>
            </w:r>
          </w:p>
        </w:tc>
      </w:tr>
      <w:tr w:rsidR="00EA77F7" w:rsidRPr="00F4506A" w14:paraId="20C2770E" w14:textId="77777777" w:rsidTr="00F4506A">
        <w:tc>
          <w:tcPr>
            <w:tcW w:w="0" w:type="auto"/>
            <w:hideMark/>
          </w:tcPr>
          <w:p w14:paraId="1341BB81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Perceived</w:t>
            </w:r>
            <w:proofErr w:type="spellEnd"/>
            <w:r w:rsidRPr="00F4506A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5BC2FFBB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2.62</w:t>
            </w:r>
          </w:p>
        </w:tc>
        <w:tc>
          <w:tcPr>
            <w:tcW w:w="0" w:type="auto"/>
            <w:hideMark/>
          </w:tcPr>
          <w:p w14:paraId="62D987CA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0.87</w:t>
            </w:r>
          </w:p>
        </w:tc>
        <w:tc>
          <w:tcPr>
            <w:tcW w:w="0" w:type="auto"/>
            <w:hideMark/>
          </w:tcPr>
          <w:p w14:paraId="4E3B4EF0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2.53–2.71</w:t>
            </w:r>
          </w:p>
        </w:tc>
        <w:tc>
          <w:tcPr>
            <w:tcW w:w="0" w:type="auto"/>
            <w:hideMark/>
          </w:tcPr>
          <w:p w14:paraId="54501F02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Low–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moderate</w:t>
            </w:r>
            <w:proofErr w:type="spellEnd"/>
          </w:p>
        </w:tc>
      </w:tr>
      <w:tr w:rsidR="00EA77F7" w:rsidRPr="00F4506A" w14:paraId="43842314" w14:textId="77777777" w:rsidTr="00F4506A">
        <w:tc>
          <w:tcPr>
            <w:tcW w:w="0" w:type="auto"/>
            <w:hideMark/>
          </w:tcPr>
          <w:p w14:paraId="5F5E1A11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Overall</w:t>
            </w:r>
            <w:proofErr w:type="spellEnd"/>
            <w:r w:rsidRPr="00F4506A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satisfaction</w:t>
            </w:r>
            <w:proofErr w:type="spellEnd"/>
          </w:p>
        </w:tc>
        <w:tc>
          <w:tcPr>
            <w:tcW w:w="0" w:type="auto"/>
            <w:hideMark/>
          </w:tcPr>
          <w:p w14:paraId="381AF10B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2.55</w:t>
            </w:r>
          </w:p>
        </w:tc>
        <w:tc>
          <w:tcPr>
            <w:tcW w:w="0" w:type="auto"/>
            <w:hideMark/>
          </w:tcPr>
          <w:p w14:paraId="7C9DF7ED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0.89</w:t>
            </w:r>
          </w:p>
        </w:tc>
        <w:tc>
          <w:tcPr>
            <w:tcW w:w="0" w:type="auto"/>
            <w:hideMark/>
          </w:tcPr>
          <w:p w14:paraId="533D437F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2.46–2.64</w:t>
            </w:r>
          </w:p>
        </w:tc>
        <w:tc>
          <w:tcPr>
            <w:tcW w:w="0" w:type="auto"/>
            <w:hideMark/>
          </w:tcPr>
          <w:p w14:paraId="70533779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Low–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moderate</w:t>
            </w:r>
            <w:proofErr w:type="spellEnd"/>
          </w:p>
        </w:tc>
      </w:tr>
      <w:tr w:rsidR="00EA77F7" w:rsidRPr="00F4506A" w14:paraId="68326D27" w14:textId="77777777" w:rsidTr="00F4506A">
        <w:tc>
          <w:tcPr>
            <w:tcW w:w="0" w:type="auto"/>
            <w:hideMark/>
          </w:tcPr>
          <w:p w14:paraId="3F429580" w14:textId="77777777" w:rsidR="00EA77F7" w:rsidRPr="00F4506A" w:rsidRDefault="00EA77F7" w:rsidP="00F4506A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Intention</w:t>
            </w:r>
            <w:proofErr w:type="spellEnd"/>
            <w:r w:rsidRPr="00F4506A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to</w:t>
            </w:r>
            <w:proofErr w:type="spellEnd"/>
            <w:r w:rsidRPr="00F4506A">
              <w:rPr>
                <w:rFonts w:ascii="Arial Narrow" w:hAnsi="Arial Narrow"/>
                <w:sz w:val="16"/>
                <w:szCs w:val="16"/>
              </w:rPr>
              <w:t xml:space="preserve"> use 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if</w:t>
            </w:r>
            <w:proofErr w:type="spellEnd"/>
            <w:r w:rsidRPr="00F4506A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the</w:t>
            </w:r>
            <w:proofErr w:type="spellEnd"/>
            <w:r w:rsidRPr="00F4506A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service</w:t>
            </w:r>
            <w:proofErr w:type="spellEnd"/>
            <w:r w:rsidRPr="00F4506A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4506A">
              <w:rPr>
                <w:rFonts w:ascii="Arial Narrow" w:hAnsi="Arial Narrow"/>
                <w:sz w:val="16"/>
                <w:szCs w:val="16"/>
              </w:rPr>
              <w:t>improves</w:t>
            </w:r>
            <w:proofErr w:type="spellEnd"/>
          </w:p>
        </w:tc>
        <w:tc>
          <w:tcPr>
            <w:tcW w:w="0" w:type="auto"/>
            <w:hideMark/>
          </w:tcPr>
          <w:p w14:paraId="786E242A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3.81</w:t>
            </w:r>
          </w:p>
        </w:tc>
        <w:tc>
          <w:tcPr>
            <w:tcW w:w="0" w:type="auto"/>
            <w:hideMark/>
          </w:tcPr>
          <w:p w14:paraId="346E6934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0.78</w:t>
            </w:r>
          </w:p>
        </w:tc>
        <w:tc>
          <w:tcPr>
            <w:tcW w:w="0" w:type="auto"/>
            <w:hideMark/>
          </w:tcPr>
          <w:p w14:paraId="0AC6B2CE" w14:textId="77777777" w:rsidR="00EA77F7" w:rsidRPr="00F4506A" w:rsidRDefault="00EA77F7" w:rsidP="00F4506A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3.73–3.89</w:t>
            </w:r>
          </w:p>
        </w:tc>
        <w:tc>
          <w:tcPr>
            <w:tcW w:w="0" w:type="auto"/>
            <w:hideMark/>
          </w:tcPr>
          <w:p w14:paraId="03C6442F" w14:textId="77777777" w:rsidR="00EA77F7" w:rsidRPr="00F4506A" w:rsidRDefault="00EA77F7" w:rsidP="00F4506A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F4506A">
              <w:rPr>
                <w:rFonts w:ascii="Arial Narrow" w:hAnsi="Arial Narrow"/>
                <w:sz w:val="16"/>
                <w:szCs w:val="16"/>
              </w:rPr>
              <w:t>High</w:t>
            </w:r>
          </w:p>
        </w:tc>
      </w:tr>
    </w:tbl>
    <w:p w14:paraId="134C271A" w14:textId="65809850" w:rsidR="004E3CB1" w:rsidRDefault="00EA77F7" w:rsidP="004E3CB1">
      <w:pPr>
        <w:pStyle w:val="NormalWeb"/>
        <w:jc w:val="right"/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</w:pPr>
      <w:r w:rsidRPr="004E3CB1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Note</w:t>
      </w:r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.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Scale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: 1 =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very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low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and 5 =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very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high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. </w:t>
      </w:r>
      <w:r w:rsid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br/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Confidence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intervals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were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estimated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from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r w:rsid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br/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simulated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aggregate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data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using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n = 400 </w:t>
      </w:r>
      <w:r w:rsid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br/>
      </w:r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and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should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be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recalculated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with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final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database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. </w:t>
      </w:r>
    </w:p>
    <w:p w14:paraId="7B4ACFF1" w14:textId="54E8FD8F" w:rsidR="00A233D8" w:rsidRPr="004B4D40" w:rsidRDefault="00EA77F7" w:rsidP="004B4D40">
      <w:pPr>
        <w:pStyle w:val="NormalWeb"/>
        <w:spacing w:before="0" w:beforeAutospacing="0" w:after="0" w:afterAutospacing="0"/>
        <w:jc w:val="center"/>
        <w:rPr>
          <w:rStyle w:val="negrita"/>
          <w:rFonts w:ascii="Arial Narrow" w:eastAsiaTheme="minorHAnsi" w:hAnsi="Arial Narrow" w:cstheme="minorBidi"/>
          <w:b w:val="0"/>
          <w:iCs/>
          <w:sz w:val="20"/>
          <w:szCs w:val="20"/>
          <w:lang w:val="es-ES_tradnl" w:eastAsia="es-ES"/>
        </w:rPr>
      </w:pPr>
      <w:proofErr w:type="spellStart"/>
      <w:r w:rsidRPr="004E3CB1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Source</w:t>
      </w:r>
      <w:proofErr w:type="spellEnd"/>
      <w:r w:rsidRPr="004E3CB1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:</w:t>
      </w:r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Prepared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by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author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.</w:t>
      </w:r>
    </w:p>
    <w:p w14:paraId="06DE1282" w14:textId="23547CF7" w:rsidR="004E3CB1" w:rsidRDefault="004E3CB1" w:rsidP="004E3CB1">
      <w:pPr>
        <w:pStyle w:val="Figuras"/>
      </w:pPr>
      <w:r>
        <w:rPr>
          <w:rStyle w:val="negrita"/>
          <w:i w:val="0"/>
          <w:iCs/>
        </w:rPr>
        <w:t>GRAPHIC 1</w:t>
      </w:r>
      <w:r w:rsidRPr="00182667">
        <w:t xml:space="preserve">.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by </w:t>
      </w:r>
      <w:proofErr w:type="spellStart"/>
      <w:r>
        <w:t>dimension</w:t>
      </w:r>
      <w:proofErr w:type="spellEnd"/>
      <w:r>
        <w:rPr>
          <w:color w:val="FF0000"/>
        </w:rPr>
        <w:t>.</w:t>
      </w:r>
    </w:p>
    <w:p w14:paraId="1867CE75" w14:textId="5D33B89F" w:rsidR="00EA77F7" w:rsidRDefault="004E3CB1" w:rsidP="004E3CB1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243E82FB" wp14:editId="3746EA83">
            <wp:extent cx="3743325" cy="2272063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1_quality_dimensions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8"/>
                    <a:stretch/>
                  </pic:blipFill>
                  <pic:spPr bwMode="auto">
                    <a:xfrm>
                      <a:off x="0" y="0"/>
                      <a:ext cx="3764852" cy="228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7B626" w14:textId="77777777" w:rsidR="004E3CB1" w:rsidRDefault="004E3CB1" w:rsidP="004E3CB1">
      <w:pPr>
        <w:pStyle w:val="NormalWeb"/>
        <w:jc w:val="center"/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</w:pPr>
      <w:proofErr w:type="spellStart"/>
      <w:r w:rsidRPr="004E3CB1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Source</w:t>
      </w:r>
      <w:proofErr w:type="spellEnd"/>
      <w:r w:rsidRPr="004E3CB1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:</w:t>
      </w:r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Prepared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by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author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.</w:t>
      </w:r>
    </w:p>
    <w:p w14:paraId="799C4E76" w14:textId="77777777" w:rsidR="004B4D40" w:rsidRPr="004B4D40" w:rsidRDefault="004B4D40" w:rsidP="004B4D40">
      <w:proofErr w:type="spellStart"/>
      <w:r>
        <w:t>Reliability</w:t>
      </w:r>
      <w:proofErr w:type="spellEnd"/>
      <w:r>
        <w:t xml:space="preserve"> and </w:t>
      </w:r>
      <w:proofErr w:type="spellStart"/>
      <w:r>
        <w:t>empathy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</w:t>
      </w:r>
      <w:proofErr w:type="spellEnd"/>
      <w:r>
        <w:t xml:space="preserve"> scores, at 2.71 and 2.69, </w:t>
      </w:r>
      <w:proofErr w:type="spellStart"/>
      <w:r>
        <w:t>although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remained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satisfactory</w:t>
      </w:r>
      <w:proofErr w:type="spellEnd"/>
      <w:r>
        <w:t xml:space="preserve"> </w:t>
      </w:r>
      <w:proofErr w:type="spellStart"/>
      <w:r>
        <w:t>threshold</w:t>
      </w:r>
      <w:proofErr w:type="spellEnd"/>
      <w:r>
        <w:t xml:space="preserve">. </w:t>
      </w:r>
      <w:proofErr w:type="spellStart"/>
      <w:r>
        <w:t>Reliability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, </w:t>
      </w:r>
      <w:proofErr w:type="spellStart"/>
      <w:r>
        <w:t>regularity</w:t>
      </w:r>
      <w:proofErr w:type="spellEnd"/>
      <w:r>
        <w:t xml:space="preserve">, </w:t>
      </w:r>
      <w:proofErr w:type="spellStart"/>
      <w:r>
        <w:t>waiting</w:t>
      </w:r>
      <w:proofErr w:type="spellEnd"/>
      <w:r>
        <w:t xml:space="preserve"> times, and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Accessibility</w:t>
      </w:r>
      <w:proofErr w:type="spellEnd"/>
      <w:r>
        <w:t xml:space="preserve"> </w:t>
      </w:r>
      <w:proofErr w:type="spellStart"/>
      <w:r>
        <w:t>scored</w:t>
      </w:r>
      <w:proofErr w:type="spellEnd"/>
      <w:r>
        <w:t xml:space="preserve"> 2.58, </w:t>
      </w:r>
      <w:proofErr w:type="spellStart"/>
      <w:r>
        <w:t>revealing</w:t>
      </w:r>
      <w:proofErr w:type="spellEnd"/>
      <w:r>
        <w:t xml:space="preserve"> </w:t>
      </w:r>
      <w:proofErr w:type="spellStart"/>
      <w:r>
        <w:t>persistent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adults</w:t>
      </w:r>
      <w:proofErr w:type="spellEnd"/>
      <w:r>
        <w:t xml:space="preserve">,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, </w:t>
      </w:r>
      <w:proofErr w:type="spellStart"/>
      <w:r>
        <w:t>passengers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, and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requiring</w:t>
      </w:r>
      <w:proofErr w:type="spellEnd"/>
      <w:r>
        <w:t xml:space="preserve"> </w:t>
      </w:r>
      <w:proofErr w:type="spellStart"/>
      <w:r>
        <w:t>transfers</w:t>
      </w:r>
      <w:proofErr w:type="spellEnd"/>
      <w:r>
        <w:t>.</w:t>
      </w:r>
    </w:p>
    <w:p w14:paraId="06607733" w14:textId="23C9497B" w:rsidR="00A233D8" w:rsidRPr="004B4D40" w:rsidRDefault="004B4D40" w:rsidP="004B4D40">
      <w:pPr>
        <w:rPr>
          <w:rStyle w:val="negrita"/>
          <w:b w:val="0"/>
        </w:rPr>
      </w:pPr>
      <w:proofErr w:type="spellStart"/>
      <w:r>
        <w:t>Overall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2.55,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willingness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continue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rose </w:t>
      </w:r>
      <w:proofErr w:type="spellStart"/>
      <w:r>
        <w:t>to</w:t>
      </w:r>
      <w:proofErr w:type="spellEnd"/>
      <w:r>
        <w:t xml:space="preserve"> 3.81. </w:t>
      </w:r>
      <w:proofErr w:type="spellStart"/>
      <w:r>
        <w:t>This</w:t>
      </w:r>
      <w:proofErr w:type="spellEnd"/>
      <w:r>
        <w:t xml:space="preserve"> 1.26-point gap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affordable</w:t>
      </w:r>
      <w:proofErr w:type="spellEnd"/>
      <w:r>
        <w:t xml:space="preserve"> alternatives, and </w:t>
      </w:r>
      <w:proofErr w:type="spellStart"/>
      <w:r>
        <w:t>latent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safer</w:t>
      </w:r>
      <w:proofErr w:type="spellEnd"/>
      <w:r>
        <w:t xml:space="preserve">, more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. </w:t>
      </w:r>
      <w:proofErr w:type="spellStart"/>
      <w:r>
        <w:t>Continued</w:t>
      </w:r>
      <w:proofErr w:type="spellEnd"/>
      <w:r>
        <w:t xml:space="preserve"> use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reflects</w:t>
      </w:r>
      <w:proofErr w:type="spellEnd"/>
      <w:r>
        <w:t xml:space="preserve"> </w:t>
      </w:r>
      <w:proofErr w:type="spellStart"/>
      <w:r>
        <w:t>necessity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genuine </w:t>
      </w:r>
      <w:proofErr w:type="spellStart"/>
      <w:r>
        <w:t>satisfaction</w:t>
      </w:r>
      <w:proofErr w:type="spellEnd"/>
      <w:r>
        <w:t>.</w:t>
      </w:r>
    </w:p>
    <w:p w14:paraId="34B06C90" w14:textId="1FDD4302" w:rsidR="002662C8" w:rsidRDefault="002662C8" w:rsidP="002662C8">
      <w:pPr>
        <w:pStyle w:val="Figuras"/>
      </w:pPr>
      <w:r>
        <w:rPr>
          <w:rStyle w:val="negrita"/>
          <w:i w:val="0"/>
          <w:iCs/>
        </w:rPr>
        <w:t>GRAPHIC 2</w:t>
      </w:r>
      <w:r w:rsidRPr="00182667">
        <w:t xml:space="preserve">. </w:t>
      </w:r>
      <w:proofErr w:type="spellStart"/>
      <w:r>
        <w:t>Gab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and </w:t>
      </w:r>
      <w:proofErr w:type="spellStart"/>
      <w:r>
        <w:t>conditional</w:t>
      </w:r>
      <w:proofErr w:type="spellEnd"/>
      <w:r>
        <w:t xml:space="preserve"> use </w:t>
      </w:r>
      <w:proofErr w:type="spellStart"/>
      <w:r>
        <w:t>intention</w:t>
      </w:r>
      <w:proofErr w:type="spellEnd"/>
      <w:r>
        <w:rPr>
          <w:color w:val="FF0000"/>
        </w:rPr>
        <w:t>.</w:t>
      </w:r>
    </w:p>
    <w:p w14:paraId="1A8A0D2D" w14:textId="5369D41F" w:rsidR="00EA77F7" w:rsidRDefault="002662C8" w:rsidP="002662C8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1DFB9D07" wp14:editId="025218EF">
            <wp:extent cx="3468757" cy="2075507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3_satisfaction_use_gap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4"/>
                    <a:stretch/>
                  </pic:blipFill>
                  <pic:spPr bwMode="auto">
                    <a:xfrm>
                      <a:off x="0" y="0"/>
                      <a:ext cx="3485696" cy="2085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C97B8" w14:textId="71D82DA3" w:rsidR="00D33F9E" w:rsidRPr="006E4491" w:rsidRDefault="002662C8" w:rsidP="006E4491">
      <w:pPr>
        <w:pStyle w:val="NormalWeb"/>
        <w:jc w:val="center"/>
        <w:rPr>
          <w:rStyle w:val="Textoennegrita"/>
          <w:rFonts w:ascii="Arial Narrow" w:eastAsiaTheme="minorHAnsi" w:hAnsi="Arial Narrow" w:cstheme="minorBidi"/>
          <w:b w:val="0"/>
          <w:bCs w:val="0"/>
          <w:iCs/>
          <w:sz w:val="20"/>
          <w:szCs w:val="20"/>
          <w:lang w:val="es-ES_tradnl" w:eastAsia="es-ES"/>
        </w:rPr>
      </w:pPr>
      <w:proofErr w:type="spellStart"/>
      <w:r w:rsidRPr="004E3CB1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Source</w:t>
      </w:r>
      <w:proofErr w:type="spellEnd"/>
      <w:r w:rsidRPr="004E3CB1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:</w:t>
      </w:r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Prepared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by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author</w:t>
      </w:r>
      <w:proofErr w:type="spellEnd"/>
      <w:r w:rsidRPr="004E3CB1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.</w:t>
      </w:r>
    </w:p>
    <w:p w14:paraId="262289A7" w14:textId="1CADC6B4" w:rsidR="00EA77F7" w:rsidRDefault="00EA77F7" w:rsidP="00EA77F7">
      <w:pPr>
        <w:pStyle w:val="Ttulo2"/>
      </w:pPr>
      <w:r>
        <w:rPr>
          <w:rStyle w:val="Textoennegrita"/>
          <w:b w:val="0"/>
          <w:bCs w:val="0"/>
        </w:rPr>
        <w:t xml:space="preserve">4.3. Territorial </w:t>
      </w:r>
      <w:proofErr w:type="spellStart"/>
      <w:r>
        <w:rPr>
          <w:rStyle w:val="Textoennegrita"/>
          <w:b w:val="0"/>
          <w:bCs w:val="0"/>
        </w:rPr>
        <w:t>Differences</w:t>
      </w:r>
      <w:proofErr w:type="spellEnd"/>
      <w:r>
        <w:rPr>
          <w:rStyle w:val="Textoennegrita"/>
          <w:b w:val="0"/>
          <w:bCs w:val="0"/>
        </w:rPr>
        <w:t xml:space="preserve"> in </w:t>
      </w:r>
      <w:proofErr w:type="spellStart"/>
      <w:r>
        <w:rPr>
          <w:rStyle w:val="Textoennegrita"/>
          <w:b w:val="0"/>
          <w:bCs w:val="0"/>
        </w:rPr>
        <w:t>Perceived</w:t>
      </w:r>
      <w:proofErr w:type="spellEnd"/>
      <w:r>
        <w:rPr>
          <w:rStyle w:val="Textoennegrita"/>
          <w:b w:val="0"/>
          <w:bCs w:val="0"/>
        </w:rPr>
        <w:t xml:space="preserve"> </w:t>
      </w:r>
      <w:proofErr w:type="spellStart"/>
      <w:r>
        <w:rPr>
          <w:rStyle w:val="Textoennegrita"/>
          <w:b w:val="0"/>
          <w:bCs w:val="0"/>
        </w:rPr>
        <w:t>Quality</w:t>
      </w:r>
      <w:proofErr w:type="spellEnd"/>
    </w:p>
    <w:p w14:paraId="16079985" w14:textId="77777777" w:rsidR="00EA77F7" w:rsidRDefault="00EA77F7" w:rsidP="00D33F9E"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. Biblioteca Municipal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mean, </w:t>
      </w:r>
      <w:proofErr w:type="spellStart"/>
      <w:r>
        <w:t>with</w:t>
      </w:r>
      <w:proofErr w:type="spellEnd"/>
      <w:r>
        <w:t xml:space="preserve"> 2.64, </w:t>
      </w:r>
      <w:proofErr w:type="spellStart"/>
      <w:r>
        <w:t>followed</w:t>
      </w:r>
      <w:proofErr w:type="spellEnd"/>
      <w:r>
        <w:t xml:space="preserve"> by Universidad de Guayaquil </w:t>
      </w:r>
      <w:proofErr w:type="spellStart"/>
      <w:r>
        <w:t>with</w:t>
      </w:r>
      <w:proofErr w:type="spellEnd"/>
      <w:r>
        <w:t xml:space="preserve"> 2.59 and Caja del Seguro </w:t>
      </w:r>
      <w:proofErr w:type="spellStart"/>
      <w:r>
        <w:t>with</w:t>
      </w:r>
      <w:proofErr w:type="spellEnd"/>
      <w:r>
        <w:t xml:space="preserve"> 2.52. Batallón del Suburbio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lowest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a mean </w:t>
      </w:r>
      <w:proofErr w:type="spellStart"/>
      <w:r>
        <w:t>of</w:t>
      </w:r>
      <w:proofErr w:type="spellEnd"/>
      <w:r>
        <w:t xml:space="preserve"> 2.38.</w:t>
      </w:r>
    </w:p>
    <w:p w14:paraId="3C995297" w14:textId="77777777" w:rsidR="00EA77F7" w:rsidRPr="00D33F9E" w:rsidRDefault="00EA77F7" w:rsidP="00D33F9E">
      <w:pPr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</w:pPr>
      <w:r w:rsidRPr="00D33F9E"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  <w:t>Table 5.</w:t>
      </w:r>
      <w:r w:rsidRPr="00D33F9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D33F9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Perceived</w:t>
      </w:r>
      <w:proofErr w:type="spellEnd"/>
      <w:r w:rsidRPr="00D33F9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D33F9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Quality</w:t>
      </w:r>
      <w:proofErr w:type="spellEnd"/>
      <w:r w:rsidRPr="00D33F9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by </w:t>
      </w:r>
      <w:proofErr w:type="spellStart"/>
      <w:r w:rsidRPr="00D33F9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Application</w:t>
      </w:r>
      <w:proofErr w:type="spellEnd"/>
      <w:r w:rsidRPr="00D33F9E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Point</w:t>
      </w:r>
    </w:p>
    <w:tbl>
      <w:tblPr>
        <w:tblStyle w:val="Tabla"/>
        <w:tblW w:w="0" w:type="auto"/>
        <w:tblLook w:val="04A0" w:firstRow="1" w:lastRow="0" w:firstColumn="1" w:lastColumn="0" w:noHBand="0" w:noVBand="1"/>
      </w:tblPr>
      <w:tblGrid>
        <w:gridCol w:w="1578"/>
        <w:gridCol w:w="1517"/>
        <w:gridCol w:w="1939"/>
        <w:gridCol w:w="1533"/>
      </w:tblGrid>
      <w:tr w:rsidR="00EA77F7" w:rsidRPr="00D33F9E" w14:paraId="309DB93B" w14:textId="77777777" w:rsidTr="00D33F9E">
        <w:tc>
          <w:tcPr>
            <w:tcW w:w="0" w:type="auto"/>
            <w:hideMark/>
          </w:tcPr>
          <w:p w14:paraId="61024B70" w14:textId="77777777" w:rsidR="00EA77F7" w:rsidRPr="00D33F9E" w:rsidRDefault="00EA77F7" w:rsidP="00D33F9E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Application</w:t>
            </w:r>
            <w:proofErr w:type="spellEnd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point</w:t>
            </w:r>
            <w:proofErr w:type="spellEnd"/>
          </w:p>
        </w:tc>
        <w:tc>
          <w:tcPr>
            <w:tcW w:w="0" w:type="auto"/>
            <w:hideMark/>
          </w:tcPr>
          <w:p w14:paraId="3014E6B3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Mean </w:t>
            </w: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perceived</w:t>
            </w:r>
            <w:proofErr w:type="spellEnd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quality</w:t>
            </w:r>
            <w:proofErr w:type="spellEnd"/>
          </w:p>
        </w:tc>
        <w:tc>
          <w:tcPr>
            <w:tcW w:w="0" w:type="auto"/>
            <w:hideMark/>
          </w:tcPr>
          <w:p w14:paraId="2CE320CB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Difference</w:t>
            </w:r>
            <w:proofErr w:type="spellEnd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from</w:t>
            </w:r>
            <w:proofErr w:type="spellEnd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highest</w:t>
            </w:r>
            <w:proofErr w:type="spellEnd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score</w:t>
            </w:r>
          </w:p>
        </w:tc>
        <w:tc>
          <w:tcPr>
            <w:tcW w:w="0" w:type="auto"/>
            <w:hideMark/>
          </w:tcPr>
          <w:p w14:paraId="206DD554" w14:textId="77777777" w:rsidR="00EA77F7" w:rsidRPr="00D33F9E" w:rsidRDefault="00EA77F7" w:rsidP="00D33F9E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Most</w:t>
            </w:r>
            <w:proofErr w:type="spellEnd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critical</w:t>
            </w:r>
            <w:proofErr w:type="spellEnd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33F9E">
              <w:rPr>
                <w:rFonts w:ascii="Arial Narrow" w:hAnsi="Arial Narrow"/>
                <w:b/>
                <w:bCs/>
                <w:sz w:val="16"/>
                <w:szCs w:val="16"/>
              </w:rPr>
              <w:t>dimension</w:t>
            </w:r>
            <w:proofErr w:type="spellEnd"/>
          </w:p>
        </w:tc>
      </w:tr>
      <w:tr w:rsidR="00EA77F7" w:rsidRPr="00D33F9E" w14:paraId="1B6F7261" w14:textId="77777777" w:rsidTr="00D33F9E">
        <w:tc>
          <w:tcPr>
            <w:tcW w:w="0" w:type="auto"/>
            <w:hideMark/>
          </w:tcPr>
          <w:p w14:paraId="2DD7CB60" w14:textId="77777777" w:rsidR="00EA77F7" w:rsidRPr="00D33F9E" w:rsidRDefault="00EA77F7" w:rsidP="00D33F9E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Biblioteca Municipal</w:t>
            </w:r>
          </w:p>
        </w:tc>
        <w:tc>
          <w:tcPr>
            <w:tcW w:w="0" w:type="auto"/>
            <w:hideMark/>
          </w:tcPr>
          <w:p w14:paraId="4AA1EB87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2.64</w:t>
            </w:r>
          </w:p>
        </w:tc>
        <w:tc>
          <w:tcPr>
            <w:tcW w:w="0" w:type="auto"/>
            <w:hideMark/>
          </w:tcPr>
          <w:p w14:paraId="40D58916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—</w:t>
            </w:r>
          </w:p>
        </w:tc>
        <w:tc>
          <w:tcPr>
            <w:tcW w:w="0" w:type="auto"/>
            <w:hideMark/>
          </w:tcPr>
          <w:p w14:paraId="5AF8F22C" w14:textId="77777777" w:rsidR="00EA77F7" w:rsidRPr="00D33F9E" w:rsidRDefault="00EA77F7" w:rsidP="00D33F9E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D33F9E">
              <w:rPr>
                <w:rFonts w:ascii="Arial Narrow" w:hAnsi="Arial Narrow"/>
                <w:sz w:val="16"/>
                <w:szCs w:val="16"/>
              </w:rPr>
              <w:t>Responsiveness</w:t>
            </w:r>
            <w:proofErr w:type="spellEnd"/>
          </w:p>
        </w:tc>
      </w:tr>
      <w:tr w:rsidR="00EA77F7" w:rsidRPr="00D33F9E" w14:paraId="2789962F" w14:textId="77777777" w:rsidTr="00D33F9E">
        <w:tc>
          <w:tcPr>
            <w:tcW w:w="0" w:type="auto"/>
            <w:hideMark/>
          </w:tcPr>
          <w:p w14:paraId="1D83B866" w14:textId="77777777" w:rsidR="00EA77F7" w:rsidRPr="00D33F9E" w:rsidRDefault="00EA77F7" w:rsidP="00D33F9E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Universidad de Guayaquil</w:t>
            </w:r>
          </w:p>
        </w:tc>
        <w:tc>
          <w:tcPr>
            <w:tcW w:w="0" w:type="auto"/>
            <w:hideMark/>
          </w:tcPr>
          <w:p w14:paraId="6145EDA1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2.59</w:t>
            </w:r>
          </w:p>
        </w:tc>
        <w:tc>
          <w:tcPr>
            <w:tcW w:w="0" w:type="auto"/>
            <w:hideMark/>
          </w:tcPr>
          <w:p w14:paraId="52BA2BC1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−0.05</w:t>
            </w:r>
          </w:p>
        </w:tc>
        <w:tc>
          <w:tcPr>
            <w:tcW w:w="0" w:type="auto"/>
            <w:hideMark/>
          </w:tcPr>
          <w:p w14:paraId="4B2D6507" w14:textId="77777777" w:rsidR="00EA77F7" w:rsidRPr="00D33F9E" w:rsidRDefault="00EA77F7" w:rsidP="00D33F9E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Safety</w:t>
            </w:r>
          </w:p>
        </w:tc>
      </w:tr>
      <w:tr w:rsidR="00EA77F7" w:rsidRPr="00D33F9E" w14:paraId="4320E43A" w14:textId="77777777" w:rsidTr="00D33F9E">
        <w:tc>
          <w:tcPr>
            <w:tcW w:w="0" w:type="auto"/>
            <w:hideMark/>
          </w:tcPr>
          <w:p w14:paraId="64535E57" w14:textId="77777777" w:rsidR="00EA77F7" w:rsidRPr="00D33F9E" w:rsidRDefault="00EA77F7" w:rsidP="00D33F9E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Caja del Seguro</w:t>
            </w:r>
          </w:p>
        </w:tc>
        <w:tc>
          <w:tcPr>
            <w:tcW w:w="0" w:type="auto"/>
            <w:hideMark/>
          </w:tcPr>
          <w:p w14:paraId="6D572491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2.52</w:t>
            </w:r>
          </w:p>
        </w:tc>
        <w:tc>
          <w:tcPr>
            <w:tcW w:w="0" w:type="auto"/>
            <w:hideMark/>
          </w:tcPr>
          <w:p w14:paraId="4322BD45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−0.12</w:t>
            </w:r>
          </w:p>
        </w:tc>
        <w:tc>
          <w:tcPr>
            <w:tcW w:w="0" w:type="auto"/>
            <w:hideMark/>
          </w:tcPr>
          <w:p w14:paraId="26C3DDCE" w14:textId="77777777" w:rsidR="00EA77F7" w:rsidRPr="00D33F9E" w:rsidRDefault="00EA77F7" w:rsidP="00D33F9E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D33F9E">
              <w:rPr>
                <w:rFonts w:ascii="Arial Narrow" w:hAnsi="Arial Narrow"/>
                <w:sz w:val="16"/>
                <w:szCs w:val="16"/>
              </w:rPr>
              <w:t>Tangibility</w:t>
            </w:r>
            <w:proofErr w:type="spellEnd"/>
          </w:p>
        </w:tc>
      </w:tr>
      <w:tr w:rsidR="00EA77F7" w:rsidRPr="00D33F9E" w14:paraId="2BBED7EF" w14:textId="77777777" w:rsidTr="00D33F9E">
        <w:tc>
          <w:tcPr>
            <w:tcW w:w="0" w:type="auto"/>
            <w:hideMark/>
          </w:tcPr>
          <w:p w14:paraId="5FE06E58" w14:textId="77777777" w:rsidR="00EA77F7" w:rsidRPr="00D33F9E" w:rsidRDefault="00EA77F7" w:rsidP="00D33F9E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Batallón del Suburbio</w:t>
            </w:r>
          </w:p>
        </w:tc>
        <w:tc>
          <w:tcPr>
            <w:tcW w:w="0" w:type="auto"/>
            <w:hideMark/>
          </w:tcPr>
          <w:p w14:paraId="3FF607AD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2.38</w:t>
            </w:r>
          </w:p>
        </w:tc>
        <w:tc>
          <w:tcPr>
            <w:tcW w:w="0" w:type="auto"/>
            <w:hideMark/>
          </w:tcPr>
          <w:p w14:paraId="5C914C4A" w14:textId="77777777" w:rsidR="00EA77F7" w:rsidRPr="00D33F9E" w:rsidRDefault="00EA77F7" w:rsidP="00D33F9E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>−0.26</w:t>
            </w:r>
          </w:p>
        </w:tc>
        <w:tc>
          <w:tcPr>
            <w:tcW w:w="0" w:type="auto"/>
            <w:hideMark/>
          </w:tcPr>
          <w:p w14:paraId="4D28A7EC" w14:textId="77777777" w:rsidR="00EA77F7" w:rsidRPr="00D33F9E" w:rsidRDefault="00EA77F7" w:rsidP="00D33F9E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D33F9E">
              <w:rPr>
                <w:rFonts w:ascii="Arial Narrow" w:hAnsi="Arial Narrow"/>
                <w:sz w:val="16"/>
                <w:szCs w:val="16"/>
              </w:rPr>
              <w:t xml:space="preserve">Safety and </w:t>
            </w:r>
            <w:proofErr w:type="spellStart"/>
            <w:r w:rsidRPr="00D33F9E">
              <w:rPr>
                <w:rFonts w:ascii="Arial Narrow" w:hAnsi="Arial Narrow"/>
                <w:sz w:val="16"/>
                <w:szCs w:val="16"/>
              </w:rPr>
              <w:t>accessibility</w:t>
            </w:r>
            <w:proofErr w:type="spellEnd"/>
          </w:p>
        </w:tc>
      </w:tr>
    </w:tbl>
    <w:p w14:paraId="2E3A664E" w14:textId="77777777" w:rsidR="00D33F9E" w:rsidRPr="00D33F9E" w:rsidRDefault="00EA77F7" w:rsidP="00D33F9E">
      <w:pPr>
        <w:pStyle w:val="NormalWeb"/>
        <w:jc w:val="right"/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</w:pPr>
      <w:r w:rsidRPr="00D33F9E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Note.</w:t>
      </w:r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difference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was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calculated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using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r w:rsidR="00D33F9E"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br/>
      </w:r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Biblioteca Municipal as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r w:rsidR="00D33F9E"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br/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highest-scoring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reference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point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. </w:t>
      </w:r>
    </w:p>
    <w:p w14:paraId="536EC570" w14:textId="02CFB0F1" w:rsidR="00EA77F7" w:rsidRDefault="00EA77F7" w:rsidP="00D33F9E">
      <w:pPr>
        <w:pStyle w:val="NormalWeb"/>
        <w:spacing w:before="0" w:beforeAutospacing="0" w:after="0" w:afterAutospacing="0"/>
        <w:jc w:val="center"/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</w:pPr>
      <w:proofErr w:type="spellStart"/>
      <w:r w:rsidRPr="00D33F9E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Source</w:t>
      </w:r>
      <w:proofErr w:type="spellEnd"/>
      <w:r w:rsidRPr="00D33F9E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:</w:t>
      </w:r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Prepared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by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author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.</w:t>
      </w:r>
    </w:p>
    <w:p w14:paraId="7B190803" w14:textId="77777777" w:rsidR="00A233D8" w:rsidRDefault="00A233D8" w:rsidP="00D33F9E">
      <w:pPr>
        <w:pStyle w:val="Figuras"/>
        <w:rPr>
          <w:rStyle w:val="negrita"/>
          <w:i w:val="0"/>
          <w:iCs/>
        </w:rPr>
      </w:pPr>
    </w:p>
    <w:p w14:paraId="06D8A6CA" w14:textId="77777777" w:rsidR="00A233D8" w:rsidRDefault="00A233D8" w:rsidP="00D33F9E">
      <w:pPr>
        <w:pStyle w:val="Figuras"/>
        <w:rPr>
          <w:rStyle w:val="negrita"/>
          <w:i w:val="0"/>
          <w:iCs/>
        </w:rPr>
      </w:pPr>
    </w:p>
    <w:p w14:paraId="15B6F0E0" w14:textId="0A555633" w:rsidR="00D33F9E" w:rsidRDefault="00D33F9E" w:rsidP="00D33F9E">
      <w:pPr>
        <w:pStyle w:val="Figuras"/>
      </w:pPr>
      <w:r>
        <w:rPr>
          <w:rStyle w:val="negrita"/>
          <w:i w:val="0"/>
          <w:iCs/>
        </w:rPr>
        <w:t>GRAPHIC 2</w:t>
      </w:r>
      <w:r w:rsidRPr="00182667">
        <w:t xml:space="preserve">.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by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point</w:t>
      </w:r>
      <w:proofErr w:type="spellEnd"/>
    </w:p>
    <w:p w14:paraId="5B993CD1" w14:textId="760195F9" w:rsidR="00EA77F7" w:rsidRDefault="00D33F9E" w:rsidP="001444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35E3603D" wp14:editId="34C9F726">
            <wp:extent cx="3717235" cy="2137017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_2_quality_by_location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9"/>
                    <a:stretch/>
                  </pic:blipFill>
                  <pic:spPr bwMode="auto">
                    <a:xfrm>
                      <a:off x="0" y="0"/>
                      <a:ext cx="3731333" cy="214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5A719" w14:textId="77777777" w:rsidR="00D33F9E" w:rsidRPr="00D33F9E" w:rsidRDefault="00D33F9E" w:rsidP="00D33F9E">
      <w:pPr>
        <w:pStyle w:val="NormalWeb"/>
        <w:spacing w:before="0" w:beforeAutospacing="0" w:after="0" w:afterAutospacing="0"/>
        <w:jc w:val="center"/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</w:pPr>
      <w:proofErr w:type="spellStart"/>
      <w:r w:rsidRPr="00D33F9E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Source</w:t>
      </w:r>
      <w:proofErr w:type="spellEnd"/>
      <w:r w:rsidRPr="00D33F9E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:</w:t>
      </w:r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Prepared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by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author</w:t>
      </w:r>
      <w:proofErr w:type="spellEnd"/>
      <w:r w:rsidRPr="00D33F9E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.</w:t>
      </w:r>
    </w:p>
    <w:p w14:paraId="4E6A13A9" w14:textId="77777777" w:rsidR="00A61B07" w:rsidRPr="00A61B07" w:rsidRDefault="00A61B07" w:rsidP="00A61B07">
      <w:proofErr w:type="spellStart"/>
      <w:r>
        <w:t>The</w:t>
      </w:r>
      <w:proofErr w:type="spellEnd"/>
      <w:r>
        <w:t xml:space="preserve"> 0.26-point gap </w:t>
      </w:r>
      <w:proofErr w:type="spellStart"/>
      <w:r>
        <w:t>between</w:t>
      </w:r>
      <w:proofErr w:type="spellEnd"/>
      <w:r>
        <w:t xml:space="preserve"> Biblioteca Municipal and Batallón del Suburbio </w:t>
      </w:r>
      <w:proofErr w:type="spellStart"/>
      <w:r>
        <w:t>reveals</w:t>
      </w:r>
      <w:proofErr w:type="spellEnd"/>
      <w:r>
        <w:t xml:space="preserve"> territorial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. Batallón del Suburbio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greatest</w:t>
      </w:r>
      <w:proofErr w:type="spellEnd"/>
      <w:r>
        <w:t xml:space="preserve"> safety and </w:t>
      </w:r>
      <w:proofErr w:type="spellStart"/>
      <w:r>
        <w:t>accessibility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Biblioteca Municipal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comparatively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remained</w:t>
      </w:r>
      <w:proofErr w:type="spellEnd"/>
      <w:r>
        <w:t xml:space="preserve"> </w:t>
      </w:r>
      <w:proofErr w:type="spellStart"/>
      <w:r>
        <w:t>unsatisfactory</w:t>
      </w:r>
      <w:proofErr w:type="spellEnd"/>
      <w:r>
        <w:t xml:space="preserve">. Universidad de </w:t>
      </w:r>
      <w:proofErr w:type="spellStart"/>
      <w:r>
        <w:t>Guayaquil’s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weakness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safety,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overcrowding</w:t>
      </w:r>
      <w:proofErr w:type="spellEnd"/>
      <w:r>
        <w:t xml:space="preserve"> and </w:t>
      </w:r>
      <w:proofErr w:type="spellStart"/>
      <w:r>
        <w:t>peak-hour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 xml:space="preserve">. Caja del Seguro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deficiencies</w:t>
      </w:r>
      <w:proofErr w:type="spellEnd"/>
      <w:r>
        <w:t xml:space="preserve"> in </w:t>
      </w:r>
      <w:proofErr w:type="spellStart"/>
      <w:r>
        <w:t>maintenance</w:t>
      </w:r>
      <w:proofErr w:type="spellEnd"/>
      <w:r>
        <w:t xml:space="preserve">, </w:t>
      </w:r>
      <w:proofErr w:type="spellStart"/>
      <w:r>
        <w:t>cleanliness</w:t>
      </w:r>
      <w:proofErr w:type="spellEnd"/>
      <w:r>
        <w:t xml:space="preserve">, </w:t>
      </w:r>
      <w:proofErr w:type="spellStart"/>
      <w:r>
        <w:t>infrastructure</w:t>
      </w:r>
      <w:proofErr w:type="spellEnd"/>
      <w:r>
        <w:t xml:space="preserve">, and </w:t>
      </w:r>
      <w:proofErr w:type="spellStart"/>
      <w:r>
        <w:t>facilities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Biblioteca Municipal </w:t>
      </w:r>
      <w:proofErr w:type="spellStart"/>
      <w:r>
        <w:t>lacked</w:t>
      </w:r>
      <w:proofErr w:type="spellEnd"/>
      <w:r>
        <w:t xml:space="preserve"> </w:t>
      </w:r>
      <w:proofErr w:type="spellStart"/>
      <w:r>
        <w:t>responsiveness</w:t>
      </w:r>
      <w:proofErr w:type="spellEnd"/>
      <w:r>
        <w:t xml:space="preserve"> and </w:t>
      </w:r>
      <w:proofErr w:type="spellStart"/>
      <w:r>
        <w:t>timely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>.</w:t>
      </w:r>
    </w:p>
    <w:p w14:paraId="5681095E" w14:textId="77777777" w:rsidR="00A61B07" w:rsidRDefault="00A61B07" w:rsidP="00A61B07">
      <w:proofErr w:type="spellStart"/>
      <w:r>
        <w:t>These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show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vary</w:t>
      </w:r>
      <w:proofErr w:type="spellEnd"/>
      <w:r>
        <w:t xml:space="preserve"> </w:t>
      </w:r>
      <w:proofErr w:type="spellStart"/>
      <w:r>
        <w:t>territorially</w:t>
      </w:r>
      <w:proofErr w:type="spellEnd"/>
      <w:r>
        <w:t xml:space="preserve">. Central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connectivity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times, </w:t>
      </w:r>
      <w:proofErr w:type="spellStart"/>
      <w:r>
        <w:t>fewer</w:t>
      </w:r>
      <w:proofErr w:type="spellEnd"/>
      <w:r>
        <w:t xml:space="preserve"> alternatives, </w:t>
      </w:r>
      <w:proofErr w:type="spellStart"/>
      <w:r>
        <w:t>insecurity</w:t>
      </w:r>
      <w:proofErr w:type="spellEnd"/>
      <w:r>
        <w:t xml:space="preserve">, and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. </w:t>
      </w:r>
      <w:proofErr w:type="spellStart"/>
      <w:r>
        <w:t>Consequently</w:t>
      </w:r>
      <w:proofErr w:type="spellEnd"/>
      <w:r>
        <w:t xml:space="preserve">, </w:t>
      </w:r>
      <w:proofErr w:type="spellStart"/>
      <w:r>
        <w:t>assessments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disaggregated</w:t>
      </w:r>
      <w:proofErr w:type="spellEnd"/>
      <w:r>
        <w:t xml:space="preserve"> territorial </w:t>
      </w:r>
      <w:proofErr w:type="spellStart"/>
      <w:r>
        <w:t>indicators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citywide</w:t>
      </w:r>
      <w:proofErr w:type="spellEnd"/>
      <w:r>
        <w:t xml:space="preserve"> </w:t>
      </w:r>
      <w:proofErr w:type="spellStart"/>
      <w:r>
        <w:t>averages</w:t>
      </w:r>
      <w:proofErr w:type="spellEnd"/>
      <w:r>
        <w:t>.</w:t>
      </w:r>
    </w:p>
    <w:p w14:paraId="0ED6D396" w14:textId="77777777" w:rsidR="00EA77F7" w:rsidRDefault="00EA77F7" w:rsidP="00EA77F7">
      <w:pPr>
        <w:pStyle w:val="Ttulo2"/>
      </w:pPr>
      <w:r>
        <w:rPr>
          <w:rStyle w:val="Textoennegrita"/>
          <w:b w:val="0"/>
          <w:bCs w:val="0"/>
        </w:rPr>
        <w:t xml:space="preserve">4.4. </w:t>
      </w:r>
      <w:proofErr w:type="spellStart"/>
      <w:r>
        <w:rPr>
          <w:rStyle w:val="Textoennegrita"/>
          <w:b w:val="0"/>
          <w:bCs w:val="0"/>
        </w:rPr>
        <w:t>Prioritisation</w:t>
      </w:r>
      <w:proofErr w:type="spellEnd"/>
      <w:r>
        <w:rPr>
          <w:rStyle w:val="Textoennegrita"/>
          <w:b w:val="0"/>
          <w:bCs w:val="0"/>
        </w:rPr>
        <w:t xml:space="preserve"> </w:t>
      </w:r>
      <w:proofErr w:type="spellStart"/>
      <w:r>
        <w:rPr>
          <w:rStyle w:val="Textoennegrita"/>
          <w:b w:val="0"/>
          <w:bCs w:val="0"/>
        </w:rPr>
        <w:t>of</w:t>
      </w:r>
      <w:proofErr w:type="spellEnd"/>
      <w:r>
        <w:rPr>
          <w:rStyle w:val="Textoennegrita"/>
          <w:b w:val="0"/>
          <w:bCs w:val="0"/>
        </w:rPr>
        <w:t xml:space="preserve"> </w:t>
      </w:r>
      <w:proofErr w:type="spellStart"/>
      <w:r>
        <w:rPr>
          <w:rStyle w:val="Textoennegrita"/>
          <w:b w:val="0"/>
          <w:bCs w:val="0"/>
        </w:rPr>
        <w:t>Critical</w:t>
      </w:r>
      <w:proofErr w:type="spellEnd"/>
      <w:r>
        <w:rPr>
          <w:rStyle w:val="Textoennegrita"/>
          <w:b w:val="0"/>
          <w:bCs w:val="0"/>
        </w:rPr>
        <w:t xml:space="preserve"> </w:t>
      </w:r>
      <w:proofErr w:type="spellStart"/>
      <w:r>
        <w:rPr>
          <w:rStyle w:val="Textoennegrita"/>
          <w:b w:val="0"/>
          <w:bCs w:val="0"/>
        </w:rPr>
        <w:t>Service</w:t>
      </w:r>
      <w:proofErr w:type="spellEnd"/>
      <w:r>
        <w:rPr>
          <w:rStyle w:val="Textoennegrita"/>
          <w:b w:val="0"/>
          <w:bCs w:val="0"/>
        </w:rPr>
        <w:t xml:space="preserve"> </w:t>
      </w:r>
      <w:proofErr w:type="spellStart"/>
      <w:r>
        <w:rPr>
          <w:rStyle w:val="Textoennegrita"/>
          <w:b w:val="0"/>
          <w:bCs w:val="0"/>
        </w:rPr>
        <w:t>Dimensions</w:t>
      </w:r>
      <w:proofErr w:type="spellEnd"/>
    </w:p>
    <w:p w14:paraId="627FD2F1" w14:textId="03F1A987" w:rsidR="00EA77F7" w:rsidRDefault="00EA77F7" w:rsidP="001444F4"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hierarchy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, a </w:t>
      </w:r>
      <w:proofErr w:type="spellStart"/>
      <w:r>
        <w:t>quality-deficit</w:t>
      </w:r>
      <w:proofErr w:type="spellEnd"/>
      <w:r>
        <w:t xml:space="preserve"> score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calculated</w:t>
      </w:r>
      <w:proofErr w:type="spellEnd"/>
      <w:r>
        <w:t xml:space="preserve"> by </w:t>
      </w:r>
      <w:proofErr w:type="spellStart"/>
      <w:r>
        <w:t>subtracting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mean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scale</w:t>
      </w:r>
      <w:proofErr w:type="spellEnd"/>
      <w:r>
        <w:t>:</w:t>
      </w:r>
    </w:p>
    <w:p w14:paraId="69015BC2" w14:textId="087904A0" w:rsidR="001444F4" w:rsidRDefault="001444F4" w:rsidP="00EA77F7">
      <w:pPr>
        <w:pStyle w:val="NormalWeb"/>
      </w:pPr>
      <m:oMathPara>
        <m:oMath>
          <m:r>
            <w:rPr>
              <w:rFonts w:ascii="Cambria Math" w:hAnsi="Cambria Math"/>
            </w:rPr>
            <m:t>Quality deficit=5-observed mean</m:t>
          </m:r>
        </m:oMath>
      </m:oMathPara>
    </w:p>
    <w:p w14:paraId="2808B08C" w14:textId="77777777" w:rsidR="00EA77F7" w:rsidRDefault="00EA77F7" w:rsidP="001444F4">
      <w:r>
        <w:lastRenderedPageBreak/>
        <w:t xml:space="preserve">A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deficit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optimal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>.</w:t>
      </w:r>
    </w:p>
    <w:p w14:paraId="7069AEF7" w14:textId="77777777" w:rsidR="00EA77F7" w:rsidRPr="001444F4" w:rsidRDefault="00EA77F7" w:rsidP="001444F4">
      <w:pPr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</w:pPr>
      <w:r w:rsidRPr="001444F4"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  <w:t>Table 6</w:t>
      </w:r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.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Priority</w:t>
      </w:r>
      <w:proofErr w:type="spellEnd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Ranking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of</w:t>
      </w:r>
      <w:proofErr w:type="spellEnd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Service-Quality</w:t>
      </w:r>
      <w:proofErr w:type="spellEnd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Dimensions</w:t>
      </w:r>
      <w:proofErr w:type="spellEnd"/>
    </w:p>
    <w:tbl>
      <w:tblPr>
        <w:tblStyle w:val="Tabla"/>
        <w:tblW w:w="0" w:type="auto"/>
        <w:tblLook w:val="04A0" w:firstRow="1" w:lastRow="0" w:firstColumn="1" w:lastColumn="0" w:noHBand="0" w:noVBand="1"/>
      </w:tblPr>
      <w:tblGrid>
        <w:gridCol w:w="458"/>
        <w:gridCol w:w="769"/>
        <w:gridCol w:w="793"/>
        <w:gridCol w:w="707"/>
        <w:gridCol w:w="3840"/>
      </w:tblGrid>
      <w:tr w:rsidR="00EA77F7" w:rsidRPr="001444F4" w14:paraId="7D78E0CD" w14:textId="77777777" w:rsidTr="001444F4">
        <w:tc>
          <w:tcPr>
            <w:tcW w:w="0" w:type="auto"/>
            <w:hideMark/>
          </w:tcPr>
          <w:p w14:paraId="216A3E35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Priority</w:t>
            </w:r>
            <w:proofErr w:type="spellEnd"/>
          </w:p>
        </w:tc>
        <w:tc>
          <w:tcPr>
            <w:tcW w:w="0" w:type="auto"/>
            <w:hideMark/>
          </w:tcPr>
          <w:p w14:paraId="03E13021" w14:textId="77777777" w:rsidR="00EA77F7" w:rsidRPr="001444F4" w:rsidRDefault="00EA77F7" w:rsidP="001444F4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Dimension</w:t>
            </w:r>
            <w:proofErr w:type="spellEnd"/>
          </w:p>
        </w:tc>
        <w:tc>
          <w:tcPr>
            <w:tcW w:w="0" w:type="auto"/>
            <w:hideMark/>
          </w:tcPr>
          <w:p w14:paraId="7100104B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Observed</w:t>
            </w:r>
            <w:proofErr w:type="spellEnd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mean</w:t>
            </w:r>
          </w:p>
        </w:tc>
        <w:tc>
          <w:tcPr>
            <w:tcW w:w="0" w:type="auto"/>
            <w:hideMark/>
          </w:tcPr>
          <w:p w14:paraId="2A7DF0D4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Quality</w:t>
            </w:r>
            <w:proofErr w:type="spellEnd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deficit</w:t>
            </w:r>
            <w:proofErr w:type="spellEnd"/>
          </w:p>
        </w:tc>
        <w:tc>
          <w:tcPr>
            <w:tcW w:w="0" w:type="auto"/>
            <w:hideMark/>
          </w:tcPr>
          <w:p w14:paraId="3C8CB7ED" w14:textId="77777777" w:rsidR="00EA77F7" w:rsidRPr="001444F4" w:rsidRDefault="00EA77F7" w:rsidP="001444F4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Strategic</w:t>
            </w:r>
            <w:proofErr w:type="spellEnd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implication</w:t>
            </w:r>
            <w:proofErr w:type="spellEnd"/>
          </w:p>
        </w:tc>
      </w:tr>
      <w:tr w:rsidR="00EA77F7" w:rsidRPr="001444F4" w14:paraId="13B6DF46" w14:textId="77777777" w:rsidTr="001444F4">
        <w:tc>
          <w:tcPr>
            <w:tcW w:w="0" w:type="auto"/>
            <w:hideMark/>
          </w:tcPr>
          <w:p w14:paraId="21551348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57D17FE8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Responsiveness</w:t>
            </w:r>
            <w:proofErr w:type="spellEnd"/>
          </w:p>
        </w:tc>
        <w:tc>
          <w:tcPr>
            <w:tcW w:w="0" w:type="auto"/>
            <w:hideMark/>
          </w:tcPr>
          <w:p w14:paraId="1B24BD74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2.31</w:t>
            </w:r>
          </w:p>
        </w:tc>
        <w:tc>
          <w:tcPr>
            <w:tcW w:w="0" w:type="auto"/>
            <w:hideMark/>
          </w:tcPr>
          <w:p w14:paraId="6B84BA45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2.69</w:t>
            </w:r>
          </w:p>
        </w:tc>
        <w:tc>
          <w:tcPr>
            <w:tcW w:w="0" w:type="auto"/>
            <w:hideMark/>
          </w:tcPr>
          <w:p w14:paraId="5DEACC92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Strengthen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incident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management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communication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complaints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processing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real-time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information</w:t>
            </w:r>
            <w:proofErr w:type="spellEnd"/>
          </w:p>
        </w:tc>
      </w:tr>
      <w:tr w:rsidR="00EA77F7" w:rsidRPr="001444F4" w14:paraId="6F3DE584" w14:textId="77777777" w:rsidTr="001444F4">
        <w:tc>
          <w:tcPr>
            <w:tcW w:w="0" w:type="auto"/>
            <w:hideMark/>
          </w:tcPr>
          <w:p w14:paraId="69A038EC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42B4B44A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Safety</w:t>
            </w:r>
          </w:p>
        </w:tc>
        <w:tc>
          <w:tcPr>
            <w:tcW w:w="0" w:type="auto"/>
            <w:hideMark/>
          </w:tcPr>
          <w:p w14:paraId="29754CB5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2.34</w:t>
            </w:r>
          </w:p>
        </w:tc>
        <w:tc>
          <w:tcPr>
            <w:tcW w:w="0" w:type="auto"/>
            <w:hideMark/>
          </w:tcPr>
          <w:p w14:paraId="140C7CB8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2.66</w:t>
            </w:r>
          </w:p>
        </w:tc>
        <w:tc>
          <w:tcPr>
            <w:tcW w:w="0" w:type="auto"/>
            <w:hideMark/>
          </w:tcPr>
          <w:p w14:paraId="3E1964D4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Improve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surveillance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lighting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crowd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management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preventive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security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protocols</w:t>
            </w:r>
            <w:proofErr w:type="spellEnd"/>
          </w:p>
        </w:tc>
      </w:tr>
      <w:tr w:rsidR="00EA77F7" w:rsidRPr="001444F4" w14:paraId="798B1423" w14:textId="77777777" w:rsidTr="001444F4">
        <w:tc>
          <w:tcPr>
            <w:tcW w:w="0" w:type="auto"/>
            <w:hideMark/>
          </w:tcPr>
          <w:p w14:paraId="349AE440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5334949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Tangibility</w:t>
            </w:r>
            <w:proofErr w:type="spellEnd"/>
          </w:p>
        </w:tc>
        <w:tc>
          <w:tcPr>
            <w:tcW w:w="0" w:type="auto"/>
            <w:hideMark/>
          </w:tcPr>
          <w:p w14:paraId="0B8F4DCA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2.46</w:t>
            </w:r>
          </w:p>
        </w:tc>
        <w:tc>
          <w:tcPr>
            <w:tcW w:w="0" w:type="auto"/>
            <w:hideMark/>
          </w:tcPr>
          <w:p w14:paraId="13A7F0D0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2.54</w:t>
            </w:r>
          </w:p>
        </w:tc>
        <w:tc>
          <w:tcPr>
            <w:tcW w:w="0" w:type="auto"/>
            <w:hideMark/>
          </w:tcPr>
          <w:p w14:paraId="2CCE1868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Renew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maintain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vehicles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stops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stations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signage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passenger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facilities</w:t>
            </w:r>
            <w:proofErr w:type="spellEnd"/>
          </w:p>
        </w:tc>
      </w:tr>
      <w:tr w:rsidR="00EA77F7" w:rsidRPr="001444F4" w14:paraId="70649D59" w14:textId="77777777" w:rsidTr="001444F4">
        <w:tc>
          <w:tcPr>
            <w:tcW w:w="0" w:type="auto"/>
            <w:hideMark/>
          </w:tcPr>
          <w:p w14:paraId="6790720E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2B74804B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Accessibility</w:t>
            </w:r>
            <w:proofErr w:type="spellEnd"/>
          </w:p>
        </w:tc>
        <w:tc>
          <w:tcPr>
            <w:tcW w:w="0" w:type="auto"/>
            <w:hideMark/>
          </w:tcPr>
          <w:p w14:paraId="2F6A84BB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2.58</w:t>
            </w:r>
          </w:p>
        </w:tc>
        <w:tc>
          <w:tcPr>
            <w:tcW w:w="0" w:type="auto"/>
            <w:hideMark/>
          </w:tcPr>
          <w:p w14:paraId="2472B85A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2.42</w:t>
            </w:r>
          </w:p>
        </w:tc>
        <w:tc>
          <w:tcPr>
            <w:tcW w:w="0" w:type="auto"/>
            <w:hideMark/>
          </w:tcPr>
          <w:p w14:paraId="601713EF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Remove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physical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informational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barriers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improve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universal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access</w:t>
            </w:r>
            <w:proofErr w:type="spellEnd"/>
          </w:p>
        </w:tc>
      </w:tr>
      <w:tr w:rsidR="00EA77F7" w:rsidRPr="001444F4" w14:paraId="0F3828AF" w14:textId="77777777" w:rsidTr="001444F4">
        <w:tc>
          <w:tcPr>
            <w:tcW w:w="0" w:type="auto"/>
            <w:hideMark/>
          </w:tcPr>
          <w:p w14:paraId="5EF56441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0713F473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Empathy</w:t>
            </w:r>
            <w:proofErr w:type="spellEnd"/>
          </w:p>
        </w:tc>
        <w:tc>
          <w:tcPr>
            <w:tcW w:w="0" w:type="auto"/>
            <w:hideMark/>
          </w:tcPr>
          <w:p w14:paraId="2395834C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2.69</w:t>
            </w:r>
          </w:p>
        </w:tc>
        <w:tc>
          <w:tcPr>
            <w:tcW w:w="0" w:type="auto"/>
            <w:hideMark/>
          </w:tcPr>
          <w:p w14:paraId="39DAB1D5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2.31</w:t>
            </w:r>
          </w:p>
        </w:tc>
        <w:tc>
          <w:tcPr>
            <w:tcW w:w="0" w:type="auto"/>
            <w:hideMark/>
          </w:tcPr>
          <w:p w14:paraId="15E50D33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Strengthen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staff training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differentiated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assistance</w:t>
            </w:r>
            <w:proofErr w:type="spellEnd"/>
          </w:p>
        </w:tc>
      </w:tr>
      <w:tr w:rsidR="00EA77F7" w:rsidRPr="001444F4" w14:paraId="4A453E81" w14:textId="77777777" w:rsidTr="001444F4">
        <w:tc>
          <w:tcPr>
            <w:tcW w:w="0" w:type="auto"/>
            <w:hideMark/>
          </w:tcPr>
          <w:p w14:paraId="787D7C2A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0111591D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Reliability</w:t>
            </w:r>
            <w:proofErr w:type="spellEnd"/>
          </w:p>
        </w:tc>
        <w:tc>
          <w:tcPr>
            <w:tcW w:w="0" w:type="auto"/>
            <w:hideMark/>
          </w:tcPr>
          <w:p w14:paraId="119458C6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2.71</w:t>
            </w:r>
          </w:p>
        </w:tc>
        <w:tc>
          <w:tcPr>
            <w:tcW w:w="0" w:type="auto"/>
            <w:hideMark/>
          </w:tcPr>
          <w:p w14:paraId="031E4FFE" w14:textId="77777777" w:rsidR="00EA77F7" w:rsidRPr="001444F4" w:rsidRDefault="00EA77F7" w:rsidP="001444F4">
            <w:pPr>
              <w:spacing w:before="0"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>2.29</w:t>
            </w:r>
          </w:p>
        </w:tc>
        <w:tc>
          <w:tcPr>
            <w:tcW w:w="0" w:type="auto"/>
            <w:hideMark/>
          </w:tcPr>
          <w:p w14:paraId="3CEF7AC2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Improve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regularity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headway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control,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punctuality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waiting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-time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predictability</w:t>
            </w:r>
            <w:proofErr w:type="spellEnd"/>
          </w:p>
        </w:tc>
      </w:tr>
    </w:tbl>
    <w:p w14:paraId="5E72C2F2" w14:textId="77777777" w:rsidR="001444F4" w:rsidRPr="001444F4" w:rsidRDefault="00EA77F7" w:rsidP="001444F4">
      <w:pPr>
        <w:pStyle w:val="NormalWeb"/>
        <w:jc w:val="right"/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</w:pPr>
      <w:r w:rsidRPr="001444F4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Note.</w:t>
      </w:r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deficit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is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a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derived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descriptive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indicator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r w:rsidR="001444F4"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br/>
      </w:r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and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does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not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represent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a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validated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r w:rsidR="001444F4"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br/>
      </w:r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composite </w:t>
      </w:r>
      <w:proofErr w:type="spellStart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index</w:t>
      </w:r>
      <w:proofErr w:type="spellEnd"/>
      <w:r w:rsidRPr="001444F4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. </w:t>
      </w:r>
    </w:p>
    <w:p w14:paraId="5D7BC1BD" w14:textId="61D090A4" w:rsidR="00EA77F7" w:rsidRDefault="00EA77F7" w:rsidP="001444F4">
      <w:pPr>
        <w:pStyle w:val="NormalWeb"/>
        <w:spacing w:before="0" w:beforeAutospacing="0" w:after="0" w:afterAutospacing="0"/>
        <w:jc w:val="center"/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</w:pPr>
      <w:proofErr w:type="spellStart"/>
      <w:r w:rsidRPr="001444F4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Source</w:t>
      </w:r>
      <w:proofErr w:type="spellEnd"/>
      <w:r w:rsidRPr="001444F4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:</w:t>
      </w:r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Prepared</w:t>
      </w:r>
      <w:proofErr w:type="spellEnd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by </w:t>
      </w:r>
      <w:proofErr w:type="spellStart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author</w:t>
      </w:r>
      <w:proofErr w:type="spellEnd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.</w:t>
      </w:r>
    </w:p>
    <w:p w14:paraId="1949C4B0" w14:textId="77777777" w:rsidR="001444F4" w:rsidRPr="001444F4" w:rsidRDefault="001444F4" w:rsidP="001444F4">
      <w:pPr>
        <w:pStyle w:val="NormalWeb"/>
        <w:spacing w:before="0" w:beforeAutospacing="0" w:after="0" w:afterAutospacing="0"/>
        <w:jc w:val="center"/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</w:pPr>
    </w:p>
    <w:p w14:paraId="6FC4588F" w14:textId="77777777" w:rsidR="00EA77F7" w:rsidRDefault="00EA77F7" w:rsidP="001444F4">
      <w:proofErr w:type="spellStart"/>
      <w:r>
        <w:t>The</w:t>
      </w:r>
      <w:proofErr w:type="spellEnd"/>
      <w:r>
        <w:t xml:space="preserve"> ranking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urgent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vehicles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substantial</w:t>
      </w:r>
      <w:proofErr w:type="spellEnd"/>
      <w:r>
        <w:t xml:space="preserve"> </w:t>
      </w:r>
      <w:proofErr w:type="spellStart"/>
      <w:r>
        <w:t>deficits</w:t>
      </w:r>
      <w:proofErr w:type="spellEnd"/>
      <w:r>
        <w:t xml:space="preserve">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passengers</w:t>
      </w:r>
      <w:proofErr w:type="spellEnd"/>
      <w:r>
        <w:t xml:space="preserve">, </w:t>
      </w:r>
      <w:proofErr w:type="spellStart"/>
      <w:r>
        <w:t>communicate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, </w:t>
      </w:r>
      <w:proofErr w:type="spellStart"/>
      <w:r>
        <w:t>respond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disruptions</w:t>
      </w:r>
      <w:proofErr w:type="spellEnd"/>
      <w:r>
        <w:t xml:space="preserve">, and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improvements</w:t>
      </w:r>
      <w:proofErr w:type="spellEnd"/>
      <w:r>
        <w:t xml:space="preserve"> are </w:t>
      </w:r>
      <w:proofErr w:type="spellStart"/>
      <w:r>
        <w:t>necessary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accompanied</w:t>
      </w:r>
      <w:proofErr w:type="spellEnd"/>
      <w:r>
        <w:t xml:space="preserve"> by </w:t>
      </w:r>
      <w:proofErr w:type="spellStart"/>
      <w:r>
        <w:t>institutional</w:t>
      </w:r>
      <w:proofErr w:type="spellEnd"/>
      <w:r>
        <w:t xml:space="preserve">, </w:t>
      </w:r>
      <w:proofErr w:type="spellStart"/>
      <w:r>
        <w:t>informational</w:t>
      </w:r>
      <w:proofErr w:type="spellEnd"/>
      <w:r>
        <w:t xml:space="preserve">, and territorial </w:t>
      </w:r>
      <w:proofErr w:type="spellStart"/>
      <w:r>
        <w:t>measures</w:t>
      </w:r>
      <w:proofErr w:type="spellEnd"/>
      <w:r>
        <w:t>.</w:t>
      </w:r>
    </w:p>
    <w:p w14:paraId="0255741F" w14:textId="77777777" w:rsidR="00A233D8" w:rsidRDefault="00A233D8">
      <w:pPr>
        <w:spacing w:before="0" w:after="160" w:line="259" w:lineRule="auto"/>
        <w:jc w:val="left"/>
        <w:rPr>
          <w:rStyle w:val="Textoennegrita"/>
          <w:b w:val="0"/>
          <w:bCs w:val="0"/>
          <w:smallCaps/>
          <w:szCs w:val="26"/>
          <w14:numForm w14:val="lining"/>
        </w:rPr>
      </w:pPr>
      <w:r>
        <w:rPr>
          <w:rStyle w:val="Textoennegrita"/>
          <w:b w:val="0"/>
          <w:bCs w:val="0"/>
        </w:rPr>
        <w:br w:type="page"/>
      </w:r>
    </w:p>
    <w:p w14:paraId="6CFEE678" w14:textId="056B5982" w:rsidR="00EA77F7" w:rsidRDefault="00EA77F7" w:rsidP="00EA77F7">
      <w:pPr>
        <w:pStyle w:val="Ttulo2"/>
      </w:pPr>
      <w:r>
        <w:rPr>
          <w:rStyle w:val="Textoennegrita"/>
          <w:b w:val="0"/>
          <w:bCs w:val="0"/>
        </w:rPr>
        <w:lastRenderedPageBreak/>
        <w:t xml:space="preserve">4.5. </w:t>
      </w:r>
      <w:proofErr w:type="spellStart"/>
      <w:r>
        <w:rPr>
          <w:rStyle w:val="Textoennegrita"/>
          <w:b w:val="0"/>
          <w:bCs w:val="0"/>
        </w:rPr>
        <w:t>Relationship</w:t>
      </w:r>
      <w:proofErr w:type="spellEnd"/>
      <w:r>
        <w:rPr>
          <w:rStyle w:val="Textoennegrita"/>
          <w:b w:val="0"/>
          <w:bCs w:val="0"/>
        </w:rPr>
        <w:t xml:space="preserve"> Between </w:t>
      </w:r>
      <w:proofErr w:type="spellStart"/>
      <w:r>
        <w:rPr>
          <w:rStyle w:val="Textoennegrita"/>
          <w:b w:val="0"/>
          <w:bCs w:val="0"/>
        </w:rPr>
        <w:t>Transport</w:t>
      </w:r>
      <w:proofErr w:type="spellEnd"/>
      <w:r>
        <w:rPr>
          <w:rStyle w:val="Textoennegrita"/>
          <w:b w:val="0"/>
          <w:bCs w:val="0"/>
        </w:rPr>
        <w:t xml:space="preserve"> </w:t>
      </w:r>
      <w:proofErr w:type="spellStart"/>
      <w:r>
        <w:rPr>
          <w:rStyle w:val="Textoennegrita"/>
          <w:b w:val="0"/>
          <w:bCs w:val="0"/>
        </w:rPr>
        <w:t>Quality</w:t>
      </w:r>
      <w:proofErr w:type="spellEnd"/>
      <w:r>
        <w:rPr>
          <w:rStyle w:val="Textoennegrita"/>
          <w:b w:val="0"/>
          <w:bCs w:val="0"/>
        </w:rPr>
        <w:t xml:space="preserve"> and Social </w:t>
      </w:r>
      <w:proofErr w:type="spellStart"/>
      <w:r>
        <w:rPr>
          <w:rStyle w:val="Textoennegrita"/>
          <w:b w:val="0"/>
          <w:bCs w:val="0"/>
        </w:rPr>
        <w:t>Transformation</w:t>
      </w:r>
      <w:proofErr w:type="spellEnd"/>
    </w:p>
    <w:p w14:paraId="09DC83BB" w14:textId="77777777" w:rsidR="00EA77F7" w:rsidRDefault="00EA77F7" w:rsidP="001444F4"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interpretation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as a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enabling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social </w:t>
      </w:r>
      <w:proofErr w:type="spellStart"/>
      <w:r>
        <w:t>transformation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causality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show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restrict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, </w:t>
      </w:r>
      <w:proofErr w:type="spellStart"/>
      <w:r>
        <w:t>intensify</w:t>
      </w:r>
      <w:proofErr w:type="spellEnd"/>
      <w:r>
        <w:t xml:space="preserve"> territorial </w:t>
      </w:r>
      <w:proofErr w:type="spellStart"/>
      <w:r>
        <w:t>inequality</w:t>
      </w:r>
      <w:proofErr w:type="spellEnd"/>
      <w:r>
        <w:t xml:space="preserve">, and </w:t>
      </w:r>
      <w:proofErr w:type="spellStart"/>
      <w:r>
        <w:t>weaken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’ </w:t>
      </w:r>
      <w:proofErr w:type="spellStart"/>
      <w:r>
        <w:t>confidence</w:t>
      </w:r>
      <w:proofErr w:type="spellEnd"/>
      <w:r>
        <w:t xml:space="preserve"> in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>.</w:t>
      </w:r>
    </w:p>
    <w:p w14:paraId="6BB65367" w14:textId="77777777" w:rsidR="00EA77F7" w:rsidRPr="001444F4" w:rsidRDefault="00EA77F7" w:rsidP="001444F4">
      <w:pPr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</w:pPr>
      <w:r w:rsidRPr="001444F4">
        <w:rPr>
          <w:rStyle w:val="negrita"/>
          <w:rFonts w:ascii="Arial Narrow" w:hAnsi="Arial Narrow"/>
          <w:iCs/>
          <w:spacing w:val="0"/>
          <w:sz w:val="20"/>
          <w:szCs w:val="20"/>
          <w:lang w:val="es-ES_tradnl"/>
          <w14:numForm w14:val="default"/>
        </w:rPr>
        <w:t>Table 7.</w:t>
      </w:r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Relationship</w:t>
      </w:r>
      <w:proofErr w:type="spellEnd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Between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Main</w:t>
      </w:r>
      <w:proofErr w:type="spellEnd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Findings</w:t>
      </w:r>
      <w:proofErr w:type="spellEnd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 xml:space="preserve"> and Social </w:t>
      </w:r>
      <w:proofErr w:type="spellStart"/>
      <w:r w:rsidRPr="001444F4">
        <w:rPr>
          <w:rFonts w:ascii="Arial Narrow" w:hAnsi="Arial Narrow"/>
          <w:i/>
          <w:spacing w:val="0"/>
          <w:sz w:val="20"/>
          <w:szCs w:val="20"/>
          <w:lang w:val="es-ES_tradnl"/>
          <w14:numForm w14:val="default"/>
        </w:rPr>
        <w:t>Implications</w:t>
      </w:r>
      <w:proofErr w:type="spellEnd"/>
    </w:p>
    <w:tbl>
      <w:tblPr>
        <w:tblStyle w:val="Tabla"/>
        <w:tblW w:w="0" w:type="auto"/>
        <w:tblLook w:val="04A0" w:firstRow="1" w:lastRow="0" w:firstColumn="1" w:lastColumn="0" w:noHBand="0" w:noVBand="1"/>
      </w:tblPr>
      <w:tblGrid>
        <w:gridCol w:w="1259"/>
        <w:gridCol w:w="2706"/>
        <w:gridCol w:w="2602"/>
      </w:tblGrid>
      <w:tr w:rsidR="00EA77F7" w:rsidRPr="001444F4" w14:paraId="69D4ADF6" w14:textId="77777777" w:rsidTr="001444F4">
        <w:tc>
          <w:tcPr>
            <w:tcW w:w="0" w:type="auto"/>
            <w:hideMark/>
          </w:tcPr>
          <w:p w14:paraId="4CAA98A5" w14:textId="77777777" w:rsidR="00EA77F7" w:rsidRPr="001444F4" w:rsidRDefault="00EA77F7" w:rsidP="001444F4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Main</w:t>
            </w:r>
            <w:proofErr w:type="spellEnd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finding</w:t>
            </w:r>
            <w:proofErr w:type="spellEnd"/>
          </w:p>
        </w:tc>
        <w:tc>
          <w:tcPr>
            <w:tcW w:w="0" w:type="auto"/>
            <w:hideMark/>
          </w:tcPr>
          <w:p w14:paraId="47AEC017" w14:textId="77777777" w:rsidR="00EA77F7" w:rsidRPr="001444F4" w:rsidRDefault="00EA77F7" w:rsidP="001444F4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Social </w:t>
            </w: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implication</w:t>
            </w:r>
            <w:proofErr w:type="spellEnd"/>
          </w:p>
        </w:tc>
        <w:tc>
          <w:tcPr>
            <w:tcW w:w="0" w:type="auto"/>
            <w:hideMark/>
          </w:tcPr>
          <w:p w14:paraId="160C1D81" w14:textId="77777777" w:rsidR="00EA77F7" w:rsidRPr="001444F4" w:rsidRDefault="00EA77F7" w:rsidP="001444F4">
            <w:pPr>
              <w:spacing w:before="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Management </w:t>
            </w:r>
            <w:proofErr w:type="spellStart"/>
            <w:r w:rsidRPr="001444F4">
              <w:rPr>
                <w:rFonts w:ascii="Arial Narrow" w:hAnsi="Arial Narrow"/>
                <w:b/>
                <w:bCs/>
                <w:sz w:val="16"/>
                <w:szCs w:val="16"/>
              </w:rPr>
              <w:t>priority</w:t>
            </w:r>
            <w:proofErr w:type="spellEnd"/>
          </w:p>
        </w:tc>
      </w:tr>
      <w:tr w:rsidR="00EA77F7" w:rsidRPr="001444F4" w14:paraId="6FBA56AE" w14:textId="77777777" w:rsidTr="001444F4">
        <w:tc>
          <w:tcPr>
            <w:tcW w:w="0" w:type="auto"/>
            <w:hideMark/>
          </w:tcPr>
          <w:p w14:paraId="1F2296E1" w14:textId="77777777" w:rsidR="00EA77F7" w:rsidRPr="001444F4" w:rsidRDefault="00EA77F7" w:rsidP="001444F4">
            <w:pPr>
              <w:spacing w:before="0" w:after="0" w:line="240" w:lineRule="auto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Low safety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assessment</w:t>
            </w:r>
            <w:proofErr w:type="spellEnd"/>
          </w:p>
        </w:tc>
        <w:tc>
          <w:tcPr>
            <w:tcW w:w="0" w:type="auto"/>
            <w:hideMark/>
          </w:tcPr>
          <w:p w14:paraId="0D02E76B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Greater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exposure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vulnerable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users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restrictions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travel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times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destinations</w:t>
            </w:r>
            <w:proofErr w:type="spellEnd"/>
          </w:p>
        </w:tc>
        <w:tc>
          <w:tcPr>
            <w:tcW w:w="0" w:type="auto"/>
            <w:hideMark/>
          </w:tcPr>
          <w:p w14:paraId="4374B7C2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Safe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stations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lighting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surveillance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differentiated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protection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measures</w:t>
            </w:r>
            <w:proofErr w:type="spellEnd"/>
          </w:p>
        </w:tc>
      </w:tr>
      <w:tr w:rsidR="00EA77F7" w:rsidRPr="001444F4" w14:paraId="42397AE9" w14:textId="77777777" w:rsidTr="001444F4">
        <w:tc>
          <w:tcPr>
            <w:tcW w:w="0" w:type="auto"/>
            <w:hideMark/>
          </w:tcPr>
          <w:p w14:paraId="5A9C3CCF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Low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responsiveness</w:t>
            </w:r>
            <w:proofErr w:type="spellEnd"/>
          </w:p>
        </w:tc>
        <w:tc>
          <w:tcPr>
            <w:tcW w:w="0" w:type="auto"/>
            <w:hideMark/>
          </w:tcPr>
          <w:p w14:paraId="36D5A4BF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Reduced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institutional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trust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greater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uncertainty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during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disruptions</w:t>
            </w:r>
            <w:proofErr w:type="spellEnd"/>
          </w:p>
        </w:tc>
        <w:tc>
          <w:tcPr>
            <w:tcW w:w="0" w:type="auto"/>
            <w:hideMark/>
          </w:tcPr>
          <w:p w14:paraId="3D1DFB2B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Real-time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information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complaint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traceability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incident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-response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protocols</w:t>
            </w:r>
            <w:proofErr w:type="spellEnd"/>
          </w:p>
        </w:tc>
      </w:tr>
      <w:tr w:rsidR="00EA77F7" w:rsidRPr="001444F4" w14:paraId="130BCF40" w14:textId="77777777" w:rsidTr="001444F4">
        <w:tc>
          <w:tcPr>
            <w:tcW w:w="0" w:type="auto"/>
            <w:hideMark/>
          </w:tcPr>
          <w:p w14:paraId="322D11C4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Low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tangibility</w:t>
            </w:r>
            <w:proofErr w:type="spellEnd"/>
          </w:p>
        </w:tc>
        <w:tc>
          <w:tcPr>
            <w:tcW w:w="0" w:type="auto"/>
            <w:hideMark/>
          </w:tcPr>
          <w:p w14:paraId="060F4CDF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Deterioration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comfort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dignity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perceived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service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1404B120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Preventive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maintenance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infrastructure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renewal</w:t>
            </w:r>
            <w:proofErr w:type="spellEnd"/>
          </w:p>
        </w:tc>
      </w:tr>
      <w:tr w:rsidR="00EA77F7" w:rsidRPr="001444F4" w14:paraId="02B7BB6D" w14:textId="77777777" w:rsidTr="001444F4">
        <w:tc>
          <w:tcPr>
            <w:tcW w:w="0" w:type="auto"/>
            <w:hideMark/>
          </w:tcPr>
          <w:p w14:paraId="471A8DAF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Accessibility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barriers</w:t>
            </w:r>
            <w:proofErr w:type="spellEnd"/>
          </w:p>
        </w:tc>
        <w:tc>
          <w:tcPr>
            <w:tcW w:w="0" w:type="auto"/>
            <w:hideMark/>
          </w:tcPr>
          <w:p w14:paraId="60BA5EB2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Restricted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autonomous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mobility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for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persons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with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disabilities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older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0" w:type="auto"/>
            <w:hideMark/>
          </w:tcPr>
          <w:p w14:paraId="68CFB09F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Universal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design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accessible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vehicles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signage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, and staff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assistance</w:t>
            </w:r>
            <w:proofErr w:type="spellEnd"/>
          </w:p>
        </w:tc>
      </w:tr>
      <w:tr w:rsidR="00EA77F7" w:rsidRPr="001444F4" w14:paraId="7A663C94" w14:textId="77777777" w:rsidTr="001444F4">
        <w:tc>
          <w:tcPr>
            <w:tcW w:w="0" w:type="auto"/>
            <w:hideMark/>
          </w:tcPr>
          <w:p w14:paraId="5D9DFB25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Lower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quality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in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the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peripheral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sector</w:t>
            </w:r>
          </w:p>
        </w:tc>
        <w:tc>
          <w:tcPr>
            <w:tcW w:w="0" w:type="auto"/>
            <w:hideMark/>
          </w:tcPr>
          <w:p w14:paraId="10B89D47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Reproduction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territorial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disadvantages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unequal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access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to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opportunities</w:t>
            </w:r>
            <w:proofErr w:type="spellEnd"/>
          </w:p>
        </w:tc>
        <w:tc>
          <w:tcPr>
            <w:tcW w:w="0" w:type="auto"/>
            <w:hideMark/>
          </w:tcPr>
          <w:p w14:paraId="15766751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Territorial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redistribution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service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coverage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infrastructure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investment</w:t>
            </w:r>
            <w:proofErr w:type="spellEnd"/>
          </w:p>
        </w:tc>
      </w:tr>
      <w:tr w:rsidR="00EA77F7" w:rsidRPr="001444F4" w14:paraId="225EBBFB" w14:textId="77777777" w:rsidTr="001444F4">
        <w:tc>
          <w:tcPr>
            <w:tcW w:w="0" w:type="auto"/>
            <w:hideMark/>
          </w:tcPr>
          <w:p w14:paraId="3F2EF5C6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1444F4">
              <w:rPr>
                <w:rFonts w:ascii="Arial Narrow" w:hAnsi="Arial Narrow"/>
                <w:sz w:val="16"/>
                <w:szCs w:val="16"/>
              </w:rPr>
              <w:t xml:space="preserve">High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conditional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intention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to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use</w:t>
            </w:r>
          </w:p>
        </w:tc>
        <w:tc>
          <w:tcPr>
            <w:tcW w:w="0" w:type="auto"/>
            <w:hideMark/>
          </w:tcPr>
          <w:p w14:paraId="07977816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Presence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latent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demand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dependence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on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affordable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collective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mobility</w:t>
            </w:r>
            <w:proofErr w:type="spellEnd"/>
          </w:p>
        </w:tc>
        <w:tc>
          <w:tcPr>
            <w:tcW w:w="0" w:type="auto"/>
            <w:hideMark/>
          </w:tcPr>
          <w:p w14:paraId="58E69E96" w14:textId="77777777" w:rsidR="00EA77F7" w:rsidRPr="001444F4" w:rsidRDefault="00EA77F7" w:rsidP="001444F4">
            <w:pPr>
              <w:spacing w:before="0" w:after="0" w:line="24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Improve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service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quality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before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promoting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behavioural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change</w:t>
            </w:r>
            <w:proofErr w:type="spellEnd"/>
            <w:r w:rsidRPr="001444F4">
              <w:rPr>
                <w:rFonts w:ascii="Arial Narrow" w:hAnsi="Arial Narrow"/>
                <w:sz w:val="16"/>
                <w:szCs w:val="16"/>
              </w:rPr>
              <w:t xml:space="preserve"> or modal </w:t>
            </w:r>
            <w:proofErr w:type="spellStart"/>
            <w:r w:rsidRPr="001444F4">
              <w:rPr>
                <w:rFonts w:ascii="Arial Narrow" w:hAnsi="Arial Narrow"/>
                <w:sz w:val="16"/>
                <w:szCs w:val="16"/>
              </w:rPr>
              <w:t>transition</w:t>
            </w:r>
            <w:proofErr w:type="spellEnd"/>
          </w:p>
        </w:tc>
      </w:tr>
    </w:tbl>
    <w:p w14:paraId="67917FA0" w14:textId="408B5D0E" w:rsidR="001444F4" w:rsidRPr="001444F4" w:rsidRDefault="001444F4" w:rsidP="001444F4">
      <w:pPr>
        <w:pStyle w:val="NormalWeb"/>
        <w:spacing w:before="0" w:beforeAutospacing="0" w:after="0" w:afterAutospacing="0"/>
        <w:jc w:val="center"/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</w:pPr>
      <w:proofErr w:type="spellStart"/>
      <w:r w:rsidRPr="001444F4">
        <w:rPr>
          <w:rFonts w:ascii="Arial Narrow" w:eastAsiaTheme="minorHAnsi" w:hAnsi="Arial Narrow" w:cstheme="minorBidi"/>
          <w:b/>
          <w:iCs/>
          <w:sz w:val="20"/>
          <w:szCs w:val="20"/>
          <w:lang w:val="es-ES_tradnl" w:eastAsia="es-ES"/>
        </w:rPr>
        <w:t>Source</w:t>
      </w:r>
      <w:proofErr w:type="spellEnd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: </w:t>
      </w:r>
      <w:proofErr w:type="spellStart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Prepared</w:t>
      </w:r>
      <w:proofErr w:type="spellEnd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by </w:t>
      </w:r>
      <w:proofErr w:type="spellStart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the</w:t>
      </w:r>
      <w:proofErr w:type="spellEnd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 xml:space="preserve"> </w:t>
      </w:r>
      <w:proofErr w:type="spellStart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author</w:t>
      </w:r>
      <w:proofErr w:type="spellEnd"/>
      <w:r w:rsidRPr="001444F4">
        <w:rPr>
          <w:rFonts w:ascii="Arial Narrow" w:eastAsiaTheme="minorHAnsi" w:hAnsi="Arial Narrow" w:cstheme="minorBidi"/>
          <w:iCs/>
          <w:sz w:val="20"/>
          <w:szCs w:val="20"/>
          <w:lang w:val="es-ES_tradnl" w:eastAsia="es-ES"/>
        </w:rPr>
        <w:t>.</w:t>
      </w:r>
    </w:p>
    <w:p w14:paraId="107AE6B3" w14:textId="20260D89" w:rsidR="0090796B" w:rsidRDefault="0090796B" w:rsidP="001444F4"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a </w:t>
      </w:r>
      <w:proofErr w:type="spellStart"/>
      <w:r>
        <w:t>socially</w:t>
      </w:r>
      <w:proofErr w:type="spellEnd"/>
      <w:r>
        <w:t xml:space="preserve"> indispensable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continued</w:t>
      </w:r>
      <w:proofErr w:type="spellEnd"/>
      <w:r>
        <w:t xml:space="preserve"> use </w:t>
      </w:r>
      <w:proofErr w:type="spellStart"/>
      <w:r>
        <w:t>reflects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affordable</w:t>
      </w:r>
      <w:proofErr w:type="spellEnd"/>
      <w:r>
        <w:t xml:space="preserve"> alternatives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consistent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.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social </w:t>
      </w:r>
      <w:proofErr w:type="spellStart"/>
      <w:r>
        <w:t>transformation</w:t>
      </w:r>
      <w:proofErr w:type="spellEnd"/>
      <w:r>
        <w:t xml:space="preserve"> by </w:t>
      </w:r>
      <w:proofErr w:type="spellStart"/>
      <w:r>
        <w:t>expanding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,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healthcare</w:t>
      </w:r>
      <w:proofErr w:type="spellEnd"/>
      <w:r>
        <w:t xml:space="preserve">, and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; </w:t>
      </w:r>
      <w:proofErr w:type="spellStart"/>
      <w:r>
        <w:t>strengthening</w:t>
      </w:r>
      <w:proofErr w:type="spellEnd"/>
      <w:r>
        <w:t xml:space="preserve"> safety, </w:t>
      </w:r>
      <w:proofErr w:type="spellStart"/>
      <w:r>
        <w:t>autonomy</w:t>
      </w:r>
      <w:proofErr w:type="spellEnd"/>
      <w:r>
        <w:t xml:space="preserve">, trust, and </w:t>
      </w:r>
      <w:proofErr w:type="spellStart"/>
      <w:r>
        <w:t>participation</w:t>
      </w:r>
      <w:proofErr w:type="spellEnd"/>
      <w:r>
        <w:t xml:space="preserve">; and </w:t>
      </w:r>
      <w:proofErr w:type="spellStart"/>
      <w:r>
        <w:t>reducing</w:t>
      </w:r>
      <w:proofErr w:type="spellEnd"/>
      <w:r>
        <w:t xml:space="preserve"> territorial </w:t>
      </w:r>
      <w:proofErr w:type="spellStart"/>
      <w:r>
        <w:t>disadvantages</w:t>
      </w:r>
      <w:proofErr w:type="spellEnd"/>
      <w:r>
        <w:t xml:space="preserve"> in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be </w:t>
      </w:r>
      <w:proofErr w:type="spellStart"/>
      <w:r>
        <w:t>understood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operational</w:t>
      </w:r>
      <w:proofErr w:type="spellEnd"/>
      <w:r>
        <w:t xml:space="preserve"> variable,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, territorial </w:t>
      </w:r>
      <w:proofErr w:type="spellStart"/>
      <w:r>
        <w:t>justice</w:t>
      </w:r>
      <w:proofErr w:type="spellEnd"/>
      <w:r>
        <w:t xml:space="preserve">, and </w:t>
      </w:r>
      <w:proofErr w:type="spellStart"/>
      <w:r>
        <w:t>equitable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. In Guayaquil,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greatest</w:t>
      </w:r>
      <w:proofErr w:type="spellEnd"/>
      <w:r>
        <w:t xml:space="preserve"> transformative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lies</w:t>
      </w:r>
      <w:proofErr w:type="spellEnd"/>
      <w:r>
        <w:t xml:space="preserve"> in </w:t>
      </w:r>
      <w:proofErr w:type="spellStart"/>
      <w:r>
        <w:t>shifting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compulsory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reliable</w:t>
      </w:r>
      <w:proofErr w:type="spellEnd"/>
      <w:r>
        <w:t xml:space="preserve">, </w:t>
      </w:r>
      <w:proofErr w:type="spellStart"/>
      <w:r>
        <w:t>safe</w:t>
      </w:r>
      <w:proofErr w:type="spellEnd"/>
      <w:r>
        <w:t xml:space="preserve">, </w:t>
      </w:r>
      <w:proofErr w:type="spellStart"/>
      <w:r>
        <w:t>accessible</w:t>
      </w:r>
      <w:proofErr w:type="spellEnd"/>
      <w:r>
        <w:t xml:space="preserve">, and </w:t>
      </w:r>
      <w:proofErr w:type="spellStart"/>
      <w:r>
        <w:t>socially</w:t>
      </w:r>
      <w:proofErr w:type="spellEnd"/>
      <w:r>
        <w:t xml:space="preserve"> </w:t>
      </w:r>
      <w:proofErr w:type="spellStart"/>
      <w:r>
        <w:t>dignified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system</w:t>
      </w:r>
      <w:proofErr w:type="spellEnd"/>
      <w:r>
        <w:t>.</w:t>
      </w:r>
    </w:p>
    <w:p w14:paraId="6C33DFE6" w14:textId="77777777" w:rsidR="00C87FD9" w:rsidRDefault="00C87FD9" w:rsidP="00C87FD9">
      <w:pPr>
        <w:pStyle w:val="Ttulo1"/>
        <w:rPr>
          <w:spacing w:val="0"/>
          <w:sz w:val="48"/>
          <w14:numForm w14:val="default"/>
        </w:rPr>
      </w:pPr>
      <w:r>
        <w:rPr>
          <w:rStyle w:val="Textoennegrita"/>
          <w:b w:val="0"/>
          <w:bCs w:val="0"/>
        </w:rPr>
        <w:lastRenderedPageBreak/>
        <w:t>5. Discussion</w:t>
      </w:r>
    </w:p>
    <w:p w14:paraId="563B57F2" w14:textId="19484270" w:rsidR="000A3714" w:rsidRDefault="000A3714" w:rsidP="00A61B07"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show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in Guayaquil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unsatisfactory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responsiveness</w:t>
      </w:r>
      <w:proofErr w:type="spellEnd"/>
      <w:r>
        <w:t xml:space="preserve">, safety, and tangible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Dissatisfaction</w:t>
      </w:r>
      <w:proofErr w:type="spellEnd"/>
      <w:r>
        <w:t xml:space="preserve"> </w:t>
      </w:r>
      <w:proofErr w:type="spellStart"/>
      <w:r>
        <w:t>reflects</w:t>
      </w:r>
      <w:proofErr w:type="spellEnd"/>
      <w:r>
        <w:t xml:space="preserve"> </w:t>
      </w:r>
      <w:proofErr w:type="spellStart"/>
      <w:r>
        <w:t>unreliable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t>insecurity</w:t>
      </w:r>
      <w:proofErr w:type="spellEnd"/>
      <w:r>
        <w:t xml:space="preserve">, </w:t>
      </w:r>
      <w:proofErr w:type="spellStart"/>
      <w:r>
        <w:t>inadequate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,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and </w:t>
      </w:r>
      <w:proofErr w:type="spellStart"/>
      <w:r>
        <w:t>weak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response.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confirms</w:t>
      </w:r>
      <w:proofErr w:type="spellEnd"/>
      <w:r>
        <w:t xml:space="preserve"> </w:t>
      </w:r>
      <w:proofErr w:type="spellStart"/>
      <w:r>
        <w:t>SERVQUAL’s</w:t>
      </w:r>
      <w:proofErr w:type="spellEnd"/>
      <w:r>
        <w:t xml:space="preserve"> multidimensional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compares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expectations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(Parasuraman et al., 1988). In </w:t>
      </w:r>
      <w:proofErr w:type="spellStart"/>
      <w:r>
        <w:t>transport</w:t>
      </w:r>
      <w:proofErr w:type="spellEnd"/>
      <w:r>
        <w:t xml:space="preserve">,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punctuality</w:t>
      </w:r>
      <w:proofErr w:type="spellEnd"/>
      <w:r>
        <w:t xml:space="preserve">, </w:t>
      </w:r>
      <w:proofErr w:type="spellStart"/>
      <w:r>
        <w:t>frequency</w:t>
      </w:r>
      <w:proofErr w:type="spellEnd"/>
      <w:r>
        <w:t xml:space="preserve">, </w:t>
      </w:r>
      <w:proofErr w:type="spellStart"/>
      <w:r>
        <w:t>accessibility</w:t>
      </w:r>
      <w:proofErr w:type="spellEnd"/>
      <w:r>
        <w:t xml:space="preserve">, safety,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, and staff </w:t>
      </w:r>
      <w:proofErr w:type="spellStart"/>
      <w:r>
        <w:t>behaviour</w:t>
      </w:r>
      <w:proofErr w:type="spellEnd"/>
      <w:r>
        <w:t xml:space="preserve"> (</w:t>
      </w:r>
      <w:proofErr w:type="spellStart"/>
      <w:r>
        <w:t>Eboli</w:t>
      </w:r>
      <w:proofErr w:type="spellEnd"/>
      <w:r>
        <w:t xml:space="preserve"> &amp; </w:t>
      </w:r>
      <w:proofErr w:type="spellStart"/>
      <w:r>
        <w:t>Mazzulla</w:t>
      </w:r>
      <w:proofErr w:type="spellEnd"/>
      <w:r>
        <w:t xml:space="preserve">, 2007). </w:t>
      </w:r>
      <w:proofErr w:type="spellStart"/>
      <w:r>
        <w:t>Responsiveness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: </w:t>
      </w:r>
      <w:proofErr w:type="spellStart"/>
      <w:r>
        <w:t>insufficient</w:t>
      </w:r>
      <w:proofErr w:type="spellEnd"/>
      <w:r>
        <w:t xml:space="preserve"> real-time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disruption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, and </w:t>
      </w:r>
      <w:proofErr w:type="spellStart"/>
      <w:r>
        <w:t>complaint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reduce </w:t>
      </w:r>
      <w:proofErr w:type="spellStart"/>
      <w:r>
        <w:t>users</w:t>
      </w:r>
      <w:proofErr w:type="spellEnd"/>
      <w:r>
        <w:t xml:space="preserve">’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anticipate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deficit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, </w:t>
      </w:r>
      <w:proofErr w:type="spellStart"/>
      <w:r>
        <w:t>organisational</w:t>
      </w:r>
      <w:proofErr w:type="spellEnd"/>
      <w:r>
        <w:t xml:space="preserve">, and </w:t>
      </w:r>
      <w:proofErr w:type="spellStart"/>
      <w:r>
        <w:t>communicational</w:t>
      </w:r>
      <w:proofErr w:type="spellEnd"/>
      <w:r>
        <w:t>.</w:t>
      </w:r>
    </w:p>
    <w:p w14:paraId="1DFCAF16" w14:textId="397846A7" w:rsidR="008F2983" w:rsidRDefault="008F2983" w:rsidP="00135EA6">
      <w:pPr>
        <w:pStyle w:val="Figuras"/>
      </w:pPr>
      <w:r>
        <w:rPr>
          <w:rStyle w:val="negrita"/>
          <w:i w:val="0"/>
          <w:iCs/>
        </w:rPr>
        <w:t>GRAPHIC 3</w:t>
      </w:r>
      <w:r w:rsidRPr="00182667">
        <w:t xml:space="preserve">.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</w:p>
    <w:p w14:paraId="40988594" w14:textId="29C50EDF" w:rsidR="008F2983" w:rsidRDefault="008F2983" w:rsidP="006E4491">
      <w:pPr>
        <w:pStyle w:val="NormalWeb"/>
      </w:pPr>
      <w:r>
        <w:rPr>
          <w:noProof/>
        </w:rPr>
        <w:drawing>
          <wp:inline distT="0" distB="0" distL="0" distR="0" wp14:anchorId="047AC241" wp14:editId="30262EF7">
            <wp:extent cx="4184928" cy="2355573"/>
            <wp:effectExtent l="0" t="0" r="6350" b="698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3 jul 2026, 03_12_10 p.m.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190" cy="236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3910" w14:textId="29BF299E" w:rsidR="00A233D8" w:rsidRPr="00A233D8" w:rsidRDefault="00A233D8" w:rsidP="00A233D8">
      <w:pPr>
        <w:pStyle w:val="NormalWeb"/>
        <w:jc w:val="right"/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</w:pPr>
      <w:r w:rsidRPr="00A233D8">
        <w:rPr>
          <w:rFonts w:ascii="Arial Narrow" w:eastAsiaTheme="minorHAnsi" w:hAnsi="Arial Narrow" w:cstheme="minorBidi"/>
          <w:b/>
          <w:sz w:val="20"/>
          <w:szCs w:val="20"/>
          <w:lang w:val="es-ES_tradnl" w:eastAsia="es-ES"/>
        </w:rPr>
        <w:t>Note.</w:t>
      </w:r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Prepared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by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author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based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r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br/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on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dimensions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analysed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in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the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 xml:space="preserve"> </w:t>
      </w:r>
      <w:proofErr w:type="spellStart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study</w:t>
      </w:r>
      <w:proofErr w:type="spellEnd"/>
      <w:r w:rsidRPr="00A233D8">
        <w:rPr>
          <w:rFonts w:ascii="Arial Narrow" w:eastAsiaTheme="minorHAnsi" w:hAnsi="Arial Narrow" w:cstheme="minorBidi"/>
          <w:i/>
          <w:sz w:val="20"/>
          <w:szCs w:val="20"/>
          <w:lang w:val="es-ES_tradnl" w:eastAsia="es-ES"/>
        </w:rPr>
        <w:t>.</w:t>
      </w:r>
    </w:p>
    <w:p w14:paraId="541E9A03" w14:textId="77777777" w:rsidR="000A3714" w:rsidRPr="000A3714" w:rsidRDefault="000A3714" w:rsidP="000A3714">
      <w:r>
        <w:t xml:space="preserve">Safety emerged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,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adults</w:t>
      </w:r>
      <w:proofErr w:type="spellEnd"/>
      <w:r>
        <w:t xml:space="preserve">,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, and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lastRenderedPageBreak/>
        <w:t>residents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combine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records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perceptions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lighting</w:t>
      </w:r>
      <w:proofErr w:type="spellEnd"/>
      <w:r>
        <w:t xml:space="preserve">, </w:t>
      </w:r>
      <w:proofErr w:type="spellStart"/>
      <w:r>
        <w:t>surveillance</w:t>
      </w:r>
      <w:proofErr w:type="spellEnd"/>
      <w:r>
        <w:t xml:space="preserve">, </w:t>
      </w:r>
      <w:proofErr w:type="spellStart"/>
      <w:r>
        <w:t>overcrowding</w:t>
      </w:r>
      <w:proofErr w:type="spellEnd"/>
      <w:r>
        <w:t xml:space="preserve">, </w:t>
      </w:r>
      <w:proofErr w:type="spellStart"/>
      <w:r>
        <w:t>design</w:t>
      </w:r>
      <w:proofErr w:type="spellEnd"/>
      <w:r>
        <w:t xml:space="preserve">, and staff </w:t>
      </w:r>
      <w:proofErr w:type="spellStart"/>
      <w:r>
        <w:t>presence</w:t>
      </w:r>
      <w:proofErr w:type="spellEnd"/>
      <w:r>
        <w:t xml:space="preserve">. </w:t>
      </w:r>
      <w:proofErr w:type="spellStart"/>
      <w:r>
        <w:t>Accessibility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reaching</w:t>
      </w:r>
      <w:proofErr w:type="spellEnd"/>
      <w:r>
        <w:t xml:space="preserve"> </w:t>
      </w:r>
      <w:proofErr w:type="spellStart"/>
      <w:r>
        <w:t>stops</w:t>
      </w:r>
      <w:proofErr w:type="spellEnd"/>
      <w:r>
        <w:t xml:space="preserve">, </w:t>
      </w:r>
      <w:proofErr w:type="spellStart"/>
      <w:r>
        <w:t>boarding</w:t>
      </w:r>
      <w:proofErr w:type="spellEnd"/>
      <w:r>
        <w:t xml:space="preserve">,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affording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, </w:t>
      </w:r>
      <w:proofErr w:type="spellStart"/>
      <w:r>
        <w:t>transferring</w:t>
      </w:r>
      <w:proofErr w:type="spellEnd"/>
      <w:r>
        <w:t xml:space="preserve">, and </w:t>
      </w:r>
      <w:proofErr w:type="spellStart"/>
      <w:r>
        <w:t>arriving</w:t>
      </w:r>
      <w:proofErr w:type="spellEnd"/>
      <w:r>
        <w:t xml:space="preserve"> </w:t>
      </w:r>
      <w:proofErr w:type="spellStart"/>
      <w:r>
        <w:t>promptly</w:t>
      </w:r>
      <w:proofErr w:type="spellEnd"/>
      <w:r>
        <w:t xml:space="preserve"> (</w:t>
      </w:r>
      <w:proofErr w:type="spellStart"/>
      <w:r>
        <w:t>Saif</w:t>
      </w:r>
      <w:proofErr w:type="spellEnd"/>
      <w:r>
        <w:t xml:space="preserve"> et al., 2019).</w:t>
      </w:r>
    </w:p>
    <w:p w14:paraId="350744B3" w14:textId="77777777" w:rsidR="000A3714" w:rsidRDefault="000A3714" w:rsidP="000A3714">
      <w:r>
        <w:t xml:space="preserve">Batallón del </w:t>
      </w:r>
      <w:proofErr w:type="spellStart"/>
      <w:r>
        <w:t>Suburbio’s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reveals</w:t>
      </w:r>
      <w:proofErr w:type="spellEnd"/>
      <w:r>
        <w:t xml:space="preserve"> </w:t>
      </w:r>
      <w:proofErr w:type="spellStart"/>
      <w:r>
        <w:t>accumulated</w:t>
      </w:r>
      <w:proofErr w:type="spellEnd"/>
      <w:r>
        <w:t xml:space="preserve"> territorial </w:t>
      </w:r>
      <w:proofErr w:type="spellStart"/>
      <w:r>
        <w:t>disadvantages</w:t>
      </w:r>
      <w:proofErr w:type="spellEnd"/>
      <w:r>
        <w:t xml:space="preserve"> </w:t>
      </w:r>
      <w:proofErr w:type="spellStart"/>
      <w:r>
        <w:t>concealed</w:t>
      </w:r>
      <w:proofErr w:type="spellEnd"/>
      <w:r>
        <w:t xml:space="preserve"> by </w:t>
      </w:r>
      <w:proofErr w:type="spellStart"/>
      <w:r>
        <w:t>citywide</w:t>
      </w:r>
      <w:proofErr w:type="spellEnd"/>
      <w:r>
        <w:t xml:space="preserve"> </w:t>
      </w:r>
      <w:proofErr w:type="spellStart"/>
      <w:r>
        <w:t>averages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>–</w:t>
      </w:r>
      <w:proofErr w:type="spellStart"/>
      <w:r>
        <w:t>willingness</w:t>
      </w:r>
      <w:proofErr w:type="spellEnd"/>
      <w:r>
        <w:t xml:space="preserve"> gap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latent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continued</w:t>
      </w:r>
      <w:proofErr w:type="spellEnd"/>
      <w:r>
        <w:t xml:space="preserve"> use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(de Oña, 2021; </w:t>
      </w:r>
      <w:proofErr w:type="spellStart"/>
      <w:r>
        <w:t>Mugion</w:t>
      </w:r>
      <w:proofErr w:type="spellEnd"/>
      <w:r>
        <w:t xml:space="preserve"> et al., 2018).</w:t>
      </w:r>
    </w:p>
    <w:p w14:paraId="72E3582C" w14:textId="77777777" w:rsidR="000A3714" w:rsidRDefault="000A3714" w:rsidP="000A3714"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can </w:t>
      </w:r>
      <w:proofErr w:type="spellStart"/>
      <w:r>
        <w:t>foster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accessibility</w:t>
      </w:r>
      <w:proofErr w:type="spellEnd"/>
      <w:r>
        <w:t xml:space="preserve">, </w:t>
      </w:r>
      <w:proofErr w:type="spellStart"/>
      <w:r>
        <w:t>inclusion</w:t>
      </w:r>
      <w:proofErr w:type="spellEnd"/>
      <w:r>
        <w:t xml:space="preserve">, and territorial </w:t>
      </w:r>
      <w:proofErr w:type="spellStart"/>
      <w:r>
        <w:t>equity</w:t>
      </w:r>
      <w:proofErr w:type="spellEnd"/>
      <w:r>
        <w:t xml:space="preserve">, </w:t>
      </w:r>
      <w:proofErr w:type="spellStart"/>
      <w:r>
        <w:t>consistent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SDG 11.2 (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, 2015). A </w:t>
      </w:r>
      <w:proofErr w:type="spellStart"/>
      <w:r>
        <w:t>people-centred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, </w:t>
      </w:r>
      <w:proofErr w:type="spellStart"/>
      <w:r>
        <w:t>coordination</w:t>
      </w:r>
      <w:proofErr w:type="spellEnd"/>
      <w:r>
        <w:t xml:space="preserve">, </w:t>
      </w:r>
      <w:proofErr w:type="spellStart"/>
      <w:r>
        <w:t>measurable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, </w:t>
      </w:r>
      <w:proofErr w:type="spellStart"/>
      <w:r>
        <w:t>traceable</w:t>
      </w:r>
      <w:proofErr w:type="spellEnd"/>
      <w:r>
        <w:t xml:space="preserve"> data, and </w:t>
      </w:r>
      <w:proofErr w:type="spellStart"/>
      <w:r>
        <w:t>transparent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simulated</w:t>
      </w:r>
      <w:proofErr w:type="spellEnd"/>
      <w:r>
        <w:t xml:space="preserve"> </w:t>
      </w:r>
      <w:proofErr w:type="spellStart"/>
      <w:r>
        <w:t>diagnostic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validation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final </w:t>
      </w:r>
      <w:proofErr w:type="spellStart"/>
      <w:r>
        <w:t>surveys</w:t>
      </w:r>
      <w:proofErr w:type="spellEnd"/>
      <w:r>
        <w:t xml:space="preserve"> and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databases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definitive </w:t>
      </w:r>
      <w:proofErr w:type="spellStart"/>
      <w:r>
        <w:t>evidence</w:t>
      </w:r>
      <w:proofErr w:type="spellEnd"/>
      <w:r>
        <w:t>.</w:t>
      </w:r>
    </w:p>
    <w:p w14:paraId="33235F9E" w14:textId="77777777" w:rsidR="00C87FD9" w:rsidRDefault="00C87FD9" w:rsidP="00C87FD9">
      <w:pPr>
        <w:pStyle w:val="Ttulo1"/>
      </w:pPr>
      <w:r>
        <w:rPr>
          <w:rStyle w:val="Textoennegrita"/>
          <w:b w:val="0"/>
          <w:bCs w:val="0"/>
        </w:rPr>
        <w:t>6. Conclusions</w:t>
      </w:r>
    </w:p>
    <w:p w14:paraId="3C7B0AB7" w14:textId="77777777" w:rsidR="006E4491" w:rsidRPr="008F2983" w:rsidRDefault="006E4491" w:rsidP="008F2983">
      <w:r>
        <w:t xml:space="preserve">Urban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multidimensional </w:t>
      </w:r>
      <w:proofErr w:type="spellStart"/>
      <w:r>
        <w:t>phenomenon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combines </w:t>
      </w:r>
      <w:proofErr w:type="spellStart"/>
      <w:r>
        <w:t>technical</w:t>
      </w:r>
      <w:proofErr w:type="spellEnd"/>
      <w:r>
        <w:t xml:space="preserve"> performance,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accessibility</w:t>
      </w:r>
      <w:proofErr w:type="spellEnd"/>
      <w:r>
        <w:t xml:space="preserve">, safety, </w:t>
      </w:r>
      <w:proofErr w:type="spellStart"/>
      <w:r>
        <w:t>affordability</w:t>
      </w:r>
      <w:proofErr w:type="spellEnd"/>
      <w:r>
        <w:t xml:space="preserve">, </w:t>
      </w:r>
      <w:proofErr w:type="spellStart"/>
      <w:r>
        <w:t>infrastructure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, and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responsiveness</w:t>
      </w:r>
      <w:proofErr w:type="spellEnd"/>
      <w:r>
        <w:t xml:space="preserve">. In Guayaquil,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diagnostic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shows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a </w:t>
      </w:r>
      <w:proofErr w:type="spellStart"/>
      <w:r>
        <w:t>satisfactory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in </w:t>
      </w:r>
      <w:proofErr w:type="spellStart"/>
      <w:r>
        <w:t>responsiveness</w:t>
      </w:r>
      <w:proofErr w:type="spellEnd"/>
      <w:r>
        <w:t xml:space="preserve">, safety, tangible </w:t>
      </w:r>
      <w:proofErr w:type="spellStart"/>
      <w:r>
        <w:t>conditions</w:t>
      </w:r>
      <w:proofErr w:type="spellEnd"/>
      <w:r>
        <w:t xml:space="preserve">, and </w:t>
      </w:r>
      <w:proofErr w:type="spellStart"/>
      <w:r>
        <w:t>accessibility</w:t>
      </w:r>
      <w:proofErr w:type="spellEnd"/>
      <w:r>
        <w:t>.</w:t>
      </w:r>
    </w:p>
    <w:p w14:paraId="5756D7FC" w14:textId="77777777" w:rsidR="006E4491" w:rsidRDefault="006E4491" w:rsidP="008F2983"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deficiencies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exclusively</w:t>
      </w:r>
      <w:proofErr w:type="spellEnd"/>
      <w:r>
        <w:t xml:space="preserve"> </w:t>
      </w:r>
      <w:proofErr w:type="spellStart"/>
      <w:r>
        <w:t>operational</w:t>
      </w:r>
      <w:proofErr w:type="spellEnd"/>
      <w:r>
        <w:t xml:space="preserve">. </w:t>
      </w:r>
      <w:proofErr w:type="spellStart"/>
      <w:r>
        <w:t>Weak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,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incident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, </w:t>
      </w:r>
      <w:proofErr w:type="spellStart"/>
      <w:r>
        <w:t>inadequate</w:t>
      </w:r>
      <w:proofErr w:type="spellEnd"/>
      <w:r>
        <w:t xml:space="preserve"> </w:t>
      </w:r>
      <w:proofErr w:type="spellStart"/>
      <w:r>
        <w:t>complaint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, </w:t>
      </w:r>
      <w:proofErr w:type="spellStart"/>
      <w:r>
        <w:t>insecurity</w:t>
      </w:r>
      <w:proofErr w:type="spellEnd"/>
      <w:r>
        <w:t xml:space="preserve">, </w:t>
      </w:r>
      <w:proofErr w:type="spellStart"/>
      <w:r>
        <w:t>deteriorated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, and territorial </w:t>
      </w:r>
      <w:proofErr w:type="spellStart"/>
      <w:r>
        <w:t>disparities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confidence</w:t>
      </w:r>
      <w:proofErr w:type="spellEnd"/>
      <w:r>
        <w:t xml:space="preserve"> and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.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disadvantages</w:t>
      </w:r>
      <w:proofErr w:type="spellEnd"/>
      <w:r>
        <w:t xml:space="preserve">, </w:t>
      </w:r>
      <w:proofErr w:type="spellStart"/>
      <w:r>
        <w:t>demonstrating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territorially</w:t>
      </w:r>
      <w:proofErr w:type="spellEnd"/>
      <w:r>
        <w:t xml:space="preserve"> </w:t>
      </w:r>
      <w:proofErr w:type="spellStart"/>
      <w:r>
        <w:t>disaggregated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 xml:space="preserve"> and </w:t>
      </w:r>
      <w:proofErr w:type="spellStart"/>
      <w:r>
        <w:t>targeted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>.</w:t>
      </w:r>
    </w:p>
    <w:p w14:paraId="39A8BFA8" w14:textId="77777777" w:rsidR="006E4491" w:rsidRDefault="006E4491" w:rsidP="008F2983">
      <w:proofErr w:type="spellStart"/>
      <w:r>
        <w:lastRenderedPageBreak/>
        <w:t>The</w:t>
      </w:r>
      <w:proofErr w:type="spellEnd"/>
      <w:r>
        <w:t xml:space="preserve"> gap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and </w:t>
      </w:r>
      <w:proofErr w:type="spellStart"/>
      <w:r>
        <w:t>conditional</w:t>
      </w:r>
      <w:proofErr w:type="spellEnd"/>
      <w:r>
        <w:t xml:space="preserve"> </w:t>
      </w:r>
      <w:proofErr w:type="spellStart"/>
      <w:r>
        <w:t>intention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confirms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safer</w:t>
      </w:r>
      <w:proofErr w:type="spellEnd"/>
      <w:r>
        <w:t xml:space="preserve">, more </w:t>
      </w:r>
      <w:proofErr w:type="spellStart"/>
      <w:r>
        <w:t>reliable</w:t>
      </w:r>
      <w:proofErr w:type="spellEnd"/>
      <w:r>
        <w:t xml:space="preserve">, </w:t>
      </w:r>
      <w:proofErr w:type="spellStart"/>
      <w:r>
        <w:t>accessible</w:t>
      </w:r>
      <w:proofErr w:type="spellEnd"/>
      <w:r>
        <w:t xml:space="preserve">, and </w:t>
      </w:r>
      <w:proofErr w:type="spellStart"/>
      <w:r>
        <w:t>dignified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. </w:t>
      </w:r>
      <w:proofErr w:type="spellStart"/>
      <w:r>
        <w:t>Continued</w:t>
      </w:r>
      <w:proofErr w:type="spellEnd"/>
      <w:r>
        <w:t xml:space="preserve"> use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interpreted</w:t>
      </w:r>
      <w:proofErr w:type="spellEnd"/>
      <w:r>
        <w:t xml:space="preserve"> as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affordable</w:t>
      </w:r>
      <w:proofErr w:type="spellEnd"/>
      <w:r>
        <w:t xml:space="preserve"> alternatives.</w:t>
      </w:r>
    </w:p>
    <w:p w14:paraId="19CD5318" w14:textId="77777777" w:rsidR="006E4491" w:rsidRDefault="006E4491" w:rsidP="008F2983"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can </w:t>
      </w:r>
      <w:proofErr w:type="spellStart"/>
      <w:r>
        <w:t>act</w:t>
      </w:r>
      <w:proofErr w:type="spellEnd"/>
      <w:r>
        <w:t xml:space="preserve"> as a </w:t>
      </w:r>
      <w:proofErr w:type="spellStart"/>
      <w:r>
        <w:t>catalyst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social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expands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,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healthcare</w:t>
      </w:r>
      <w:proofErr w:type="spellEnd"/>
      <w:r>
        <w:t xml:space="preserve">,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and social </w:t>
      </w:r>
      <w:proofErr w:type="spellStart"/>
      <w:r>
        <w:t>participation</w:t>
      </w:r>
      <w:proofErr w:type="spellEnd"/>
      <w:r>
        <w:t xml:space="preserve">; reduces territorial </w:t>
      </w:r>
      <w:proofErr w:type="spellStart"/>
      <w:r>
        <w:t>barriers</w:t>
      </w:r>
      <w:proofErr w:type="spellEnd"/>
      <w:r>
        <w:t xml:space="preserve">; and </w:t>
      </w:r>
      <w:proofErr w:type="spellStart"/>
      <w:r>
        <w:t>strengthens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autonomy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vulnerable </w:t>
      </w:r>
      <w:proofErr w:type="spellStart"/>
      <w:r>
        <w:t>populations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depend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-use, </w:t>
      </w:r>
      <w:proofErr w:type="spellStart"/>
      <w:r>
        <w:t>housing</w:t>
      </w:r>
      <w:proofErr w:type="spellEnd"/>
      <w:r>
        <w:t xml:space="preserve">, </w:t>
      </w:r>
      <w:proofErr w:type="spellStart"/>
      <w:r>
        <w:t>employment</w:t>
      </w:r>
      <w:proofErr w:type="spellEnd"/>
      <w:r>
        <w:t xml:space="preserve">, </w:t>
      </w:r>
      <w:proofErr w:type="spellStart"/>
      <w:r>
        <w:t>security</w:t>
      </w:r>
      <w:proofErr w:type="spellEnd"/>
      <w:r>
        <w:t xml:space="preserve">, </w:t>
      </w:r>
      <w:proofErr w:type="spellStart"/>
      <w:r>
        <w:t>environmental</w:t>
      </w:r>
      <w:proofErr w:type="spellEnd"/>
      <w:r>
        <w:t xml:space="preserve">, and social </w:t>
      </w:r>
      <w:proofErr w:type="spellStart"/>
      <w:r>
        <w:t>policies</w:t>
      </w:r>
      <w:proofErr w:type="spellEnd"/>
      <w:r>
        <w:t>.</w:t>
      </w:r>
    </w:p>
    <w:p w14:paraId="74F988FF" w14:textId="77777777" w:rsidR="006E4491" w:rsidRDefault="006E4491" w:rsidP="008F2983"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, </w:t>
      </w:r>
      <w:proofErr w:type="spellStart"/>
      <w:r>
        <w:t>people-centred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measurable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, </w:t>
      </w:r>
      <w:proofErr w:type="spellStart"/>
      <w:r>
        <w:t>transparent</w:t>
      </w:r>
      <w:proofErr w:type="spellEnd"/>
      <w:r>
        <w:t xml:space="preserve"> data,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,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accountability</w:t>
      </w:r>
      <w:proofErr w:type="spellEnd"/>
      <w:r>
        <w:t xml:space="preserve">, and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.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in Guayaquil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understood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as a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as a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in social </w:t>
      </w:r>
      <w:proofErr w:type="spellStart"/>
      <w:r>
        <w:t>inclusion</w:t>
      </w:r>
      <w:proofErr w:type="spellEnd"/>
      <w:r>
        <w:t xml:space="preserve">, territorial </w:t>
      </w:r>
      <w:proofErr w:type="spellStart"/>
      <w:r>
        <w:t>cohesion</w:t>
      </w:r>
      <w:proofErr w:type="spellEnd"/>
      <w:r>
        <w:t xml:space="preserve">,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, and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justice</w:t>
      </w:r>
      <w:proofErr w:type="spellEnd"/>
      <w:r>
        <w:t>.</w:t>
      </w:r>
    </w:p>
    <w:p w14:paraId="703B2935" w14:textId="644C61BC" w:rsidR="004307D4" w:rsidRPr="008B6A98" w:rsidRDefault="00721EBE" w:rsidP="00721EBE">
      <w:pPr>
        <w:pStyle w:val="Ttulo1"/>
      </w:pPr>
      <w:r w:rsidRPr="008B6A98">
        <w:rPr>
          <w:caps w:val="0"/>
        </w:rPr>
        <w:t>8.</w:t>
      </w:r>
      <w:r w:rsidRPr="008B6A98">
        <w:t xml:space="preserve"> </w:t>
      </w:r>
      <w:r w:rsidR="002F3733" w:rsidRPr="008B6A98">
        <w:t>Referencias</w:t>
      </w:r>
      <w:r w:rsidR="005417EB">
        <w:t xml:space="preserve"> </w:t>
      </w:r>
    </w:p>
    <w:p w14:paraId="09F70DBC" w14:textId="77777777" w:rsidR="00A233D8" w:rsidRDefault="00A233D8" w:rsidP="00A233D8">
      <w:pPr>
        <w:pStyle w:val="Bibliografa"/>
      </w:pPr>
      <w:r>
        <w:t xml:space="preserve">Aiken, L. R. (1985).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coefficients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reliability</w:t>
      </w:r>
      <w:proofErr w:type="spellEnd"/>
      <w:r>
        <w:t xml:space="preserve"> and </w:t>
      </w:r>
      <w:proofErr w:type="spellStart"/>
      <w:r>
        <w:t>validity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ratings. </w:t>
      </w:r>
      <w:proofErr w:type="spellStart"/>
      <w:r>
        <w:rPr>
          <w:rStyle w:val="nfasis"/>
        </w:rPr>
        <w:t>Educational</w:t>
      </w:r>
      <w:proofErr w:type="spellEnd"/>
      <w:r>
        <w:rPr>
          <w:rStyle w:val="nfasis"/>
        </w:rPr>
        <w:t xml:space="preserve"> and </w:t>
      </w:r>
      <w:proofErr w:type="spellStart"/>
      <w:r>
        <w:rPr>
          <w:rStyle w:val="nfasis"/>
        </w:rPr>
        <w:t>Psychological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Measurement</w:t>
      </w:r>
      <w:proofErr w:type="spellEnd"/>
      <w:r>
        <w:rPr>
          <w:rStyle w:val="nfasis"/>
        </w:rPr>
        <w:t>, 45</w:t>
      </w:r>
      <w:r>
        <w:t xml:space="preserve">(1), 131–142. </w:t>
      </w:r>
      <w:hyperlink r:id="rId15" w:history="1">
        <w:r w:rsidRPr="009D315D">
          <w:rPr>
            <w:rStyle w:val="Hipervnculo"/>
          </w:rPr>
          <w:t>https://doi.org/10.1177/0013164485451012</w:t>
        </w:r>
      </w:hyperlink>
    </w:p>
    <w:p w14:paraId="65D69998" w14:textId="77777777" w:rsidR="00A233D8" w:rsidRDefault="00A233D8" w:rsidP="00A233D8">
      <w:pPr>
        <w:pStyle w:val="Bibliografa"/>
      </w:pPr>
      <w:proofErr w:type="spellStart"/>
      <w:r>
        <w:t>Akao</w:t>
      </w:r>
      <w:proofErr w:type="spellEnd"/>
      <w:r>
        <w:t xml:space="preserve">, Y. (1990). </w:t>
      </w:r>
      <w:proofErr w:type="spellStart"/>
      <w:r>
        <w:rPr>
          <w:rStyle w:val="nfasis"/>
        </w:rPr>
        <w:t>Quality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function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deployment</w:t>
      </w:r>
      <w:proofErr w:type="spellEnd"/>
      <w:r>
        <w:rPr>
          <w:rStyle w:val="nfasis"/>
        </w:rPr>
        <w:t xml:space="preserve">: </w:t>
      </w:r>
      <w:proofErr w:type="spellStart"/>
      <w:r>
        <w:rPr>
          <w:rStyle w:val="nfasis"/>
        </w:rPr>
        <w:t>Integrating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customer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requirements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into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product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design</w:t>
      </w:r>
      <w:proofErr w:type="spellEnd"/>
      <w:r>
        <w:t xml:space="preserve">. </w:t>
      </w:r>
      <w:proofErr w:type="spellStart"/>
      <w:r>
        <w:t>Productivity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74CF542D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t>Banister</w:t>
      </w:r>
      <w:proofErr w:type="spellEnd"/>
      <w:r w:rsidRPr="00A233D8">
        <w:rPr>
          <w:szCs w:val="20"/>
        </w:rPr>
        <w:t xml:space="preserve">, D. (2008). </w:t>
      </w:r>
      <w:proofErr w:type="spellStart"/>
      <w:r w:rsidRPr="00A233D8">
        <w:rPr>
          <w:szCs w:val="20"/>
        </w:rPr>
        <w:t>The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sustainable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mobility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paradigm</w:t>
      </w:r>
      <w:proofErr w:type="spellEnd"/>
      <w:r w:rsidRPr="00A233D8">
        <w:rPr>
          <w:szCs w:val="20"/>
        </w:rPr>
        <w:t xml:space="preserve">. </w:t>
      </w:r>
      <w:proofErr w:type="spellStart"/>
      <w:r w:rsidRPr="00A233D8">
        <w:rPr>
          <w:rStyle w:val="nfasis"/>
          <w:szCs w:val="20"/>
        </w:rPr>
        <w:t>Transport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Policy</w:t>
      </w:r>
      <w:proofErr w:type="spellEnd"/>
      <w:r w:rsidRPr="00A233D8">
        <w:rPr>
          <w:rStyle w:val="nfasis"/>
          <w:szCs w:val="20"/>
        </w:rPr>
        <w:t>, 15</w:t>
      </w:r>
      <w:r w:rsidRPr="00A233D8">
        <w:rPr>
          <w:szCs w:val="20"/>
        </w:rPr>
        <w:t xml:space="preserve">(2), 73–80. </w:t>
      </w:r>
      <w:hyperlink r:id="rId16" w:tgtFrame="_new" w:history="1">
        <w:r w:rsidRPr="00A233D8">
          <w:rPr>
            <w:rStyle w:val="Hipervnculo"/>
            <w:szCs w:val="20"/>
          </w:rPr>
          <w:t>https://doi.org/10.1016/j.tranpol.2007.10.005</w:t>
        </w:r>
      </w:hyperlink>
    </w:p>
    <w:p w14:paraId="50DD3B22" w14:textId="77777777" w:rsidR="00A233D8" w:rsidRDefault="00A233D8" w:rsidP="00A233D8">
      <w:pPr>
        <w:pStyle w:val="Bibliografa"/>
      </w:pPr>
      <w:r>
        <w:t xml:space="preserve">Braun, V., &amp; Clarke, V. (2022). </w:t>
      </w:r>
      <w:r>
        <w:rPr>
          <w:rStyle w:val="nfasis"/>
        </w:rPr>
        <w:t xml:space="preserve">Thematic </w:t>
      </w:r>
      <w:proofErr w:type="spellStart"/>
      <w:r>
        <w:rPr>
          <w:rStyle w:val="nfasis"/>
        </w:rPr>
        <w:t>analysis</w:t>
      </w:r>
      <w:proofErr w:type="spellEnd"/>
      <w:r>
        <w:rPr>
          <w:rStyle w:val="nfasis"/>
        </w:rPr>
        <w:t xml:space="preserve">: A </w:t>
      </w:r>
      <w:proofErr w:type="spellStart"/>
      <w:r>
        <w:rPr>
          <w:rStyle w:val="nfasis"/>
        </w:rPr>
        <w:t>practical</w:t>
      </w:r>
      <w:proofErr w:type="spellEnd"/>
      <w:r>
        <w:rPr>
          <w:rStyle w:val="nfasis"/>
        </w:rPr>
        <w:t xml:space="preserve"> guide</w:t>
      </w:r>
      <w:r>
        <w:t>. SAGE.</w:t>
      </w:r>
    </w:p>
    <w:p w14:paraId="523259B2" w14:textId="77777777" w:rsidR="00A233D8" w:rsidRPr="00A233D8" w:rsidRDefault="00A233D8" w:rsidP="00A233D8">
      <w:pPr>
        <w:pStyle w:val="Bibliografa"/>
        <w:rPr>
          <w:rFonts w:cs="Times New Roman"/>
          <w:szCs w:val="20"/>
          <w:shd w:val="clear" w:color="auto" w:fill="FFFFFF"/>
        </w:rPr>
      </w:pPr>
      <w:r w:rsidRPr="00A233D8">
        <w:rPr>
          <w:rFonts w:cs="Times New Roman"/>
          <w:color w:val="222222"/>
          <w:szCs w:val="20"/>
          <w:shd w:val="clear" w:color="auto" w:fill="FFFFFF"/>
        </w:rPr>
        <w:t xml:space="preserve">Cabrera-Amaiquema, J. E. (2024).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Design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,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Analysis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and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Detection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of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Urban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Mobility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Patterns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in Guayaquil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through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Supervised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Learning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 xml:space="preserve"> </w:t>
      </w:r>
      <w:proofErr w:type="spellStart"/>
      <w:r w:rsidRPr="00A233D8">
        <w:rPr>
          <w:rFonts w:cs="Times New Roman"/>
          <w:color w:val="222222"/>
          <w:szCs w:val="20"/>
          <w:shd w:val="clear" w:color="auto" w:fill="FFFFFF"/>
        </w:rPr>
        <w:t>Algorithms</w:t>
      </w:r>
      <w:proofErr w:type="spellEnd"/>
      <w:r w:rsidRPr="00A233D8">
        <w:rPr>
          <w:rFonts w:cs="Times New Roman"/>
          <w:color w:val="222222"/>
          <w:szCs w:val="20"/>
          <w:shd w:val="clear" w:color="auto" w:fill="FFFFFF"/>
        </w:rPr>
        <w:t>. </w:t>
      </w:r>
      <w:r w:rsidRPr="00A233D8">
        <w:rPr>
          <w:rFonts w:cs="Times New Roman"/>
          <w:i/>
          <w:iCs/>
          <w:color w:val="222222"/>
          <w:szCs w:val="20"/>
          <w:shd w:val="clear" w:color="auto" w:fill="FFFFFF"/>
        </w:rPr>
        <w:t>YUYAY: Estrategias, Metodologías &amp; Didácticas Educativas</w:t>
      </w:r>
      <w:r w:rsidRPr="00A233D8">
        <w:rPr>
          <w:rFonts w:cs="Times New Roman"/>
          <w:color w:val="222222"/>
          <w:szCs w:val="20"/>
          <w:shd w:val="clear" w:color="auto" w:fill="FFFFFF"/>
        </w:rPr>
        <w:t>, </w:t>
      </w:r>
      <w:r w:rsidRPr="00A233D8">
        <w:rPr>
          <w:rFonts w:cs="Times New Roman"/>
          <w:i/>
          <w:iCs/>
          <w:color w:val="222222"/>
          <w:szCs w:val="20"/>
          <w:shd w:val="clear" w:color="auto" w:fill="FFFFFF"/>
        </w:rPr>
        <w:t>3</w:t>
      </w:r>
      <w:r w:rsidRPr="00A233D8">
        <w:rPr>
          <w:rFonts w:cs="Times New Roman"/>
          <w:color w:val="222222"/>
          <w:szCs w:val="20"/>
          <w:shd w:val="clear" w:color="auto" w:fill="FFFFFF"/>
        </w:rPr>
        <w:t>(2), 1-21.</w:t>
      </w:r>
      <w:r>
        <w:rPr>
          <w:rFonts w:cs="Times New Roman"/>
          <w:color w:val="222222"/>
          <w:szCs w:val="20"/>
          <w:shd w:val="clear" w:color="auto" w:fill="FFFFFF"/>
        </w:rPr>
        <w:t xml:space="preserve"> </w:t>
      </w:r>
      <w:hyperlink r:id="rId17" w:history="1">
        <w:r w:rsidRPr="009D315D">
          <w:rPr>
            <w:rStyle w:val="Hipervnculo"/>
            <w:rFonts w:cs="Times New Roman"/>
            <w:szCs w:val="20"/>
            <w:shd w:val="clear" w:color="auto" w:fill="FFFFFF"/>
          </w:rPr>
          <w:t>https://doi.org/10.59343/yuyay.v3i2.70</w:t>
        </w:r>
      </w:hyperlink>
      <w:r>
        <w:rPr>
          <w:rFonts w:cs="Times New Roman"/>
          <w:color w:val="222222"/>
          <w:szCs w:val="20"/>
          <w:shd w:val="clear" w:color="auto" w:fill="FFFFFF"/>
        </w:rPr>
        <w:t xml:space="preserve"> </w:t>
      </w:r>
    </w:p>
    <w:p w14:paraId="70A7F367" w14:textId="77777777" w:rsidR="00A233D8" w:rsidRDefault="00A233D8" w:rsidP="00A233D8">
      <w:pPr>
        <w:pStyle w:val="Bibliografa"/>
      </w:pPr>
      <w:r>
        <w:t xml:space="preserve">Creswell, J. W., &amp; Plano Clark, V. L. (2018). </w:t>
      </w:r>
      <w:proofErr w:type="spellStart"/>
      <w:r>
        <w:rPr>
          <w:rStyle w:val="nfasis"/>
        </w:rPr>
        <w:t>Designing</w:t>
      </w:r>
      <w:proofErr w:type="spellEnd"/>
      <w:r>
        <w:rPr>
          <w:rStyle w:val="nfasis"/>
        </w:rPr>
        <w:t xml:space="preserve"> and </w:t>
      </w:r>
      <w:proofErr w:type="spellStart"/>
      <w:r>
        <w:rPr>
          <w:rStyle w:val="nfasis"/>
        </w:rPr>
        <w:t>conducting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mixed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methods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research</w:t>
      </w:r>
      <w:proofErr w:type="spellEnd"/>
      <w:r>
        <w:t xml:space="preserve"> (3rd ed.). SAGE.</w:t>
      </w:r>
    </w:p>
    <w:p w14:paraId="7631AC47" w14:textId="77777777" w:rsidR="00A233D8" w:rsidRDefault="00A233D8" w:rsidP="00A233D8">
      <w:pPr>
        <w:pStyle w:val="Bibliografa"/>
      </w:pPr>
      <w:r>
        <w:lastRenderedPageBreak/>
        <w:t xml:space="preserve">Cronbach, L. J. (1951). </w:t>
      </w:r>
      <w:proofErr w:type="spellStart"/>
      <w:r>
        <w:t>Coefficient</w:t>
      </w:r>
      <w:proofErr w:type="spellEnd"/>
      <w:r>
        <w:t xml:space="preserve"> </w:t>
      </w:r>
      <w:proofErr w:type="spellStart"/>
      <w:r>
        <w:t>alpha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. </w:t>
      </w:r>
      <w:proofErr w:type="spellStart"/>
      <w:r>
        <w:rPr>
          <w:rStyle w:val="nfasis"/>
        </w:rPr>
        <w:t>Psychometrika</w:t>
      </w:r>
      <w:proofErr w:type="spellEnd"/>
      <w:r>
        <w:rPr>
          <w:rStyle w:val="nfasis"/>
        </w:rPr>
        <w:t>, 16</w:t>
      </w:r>
      <w:r>
        <w:t xml:space="preserve">(3), 297–334. </w:t>
      </w:r>
      <w:hyperlink r:id="rId18" w:tgtFrame="_new" w:history="1">
        <w:r>
          <w:rPr>
            <w:rStyle w:val="Hipervnculo"/>
          </w:rPr>
          <w:t>https://doi.org/10.1007/BF02310555</w:t>
        </w:r>
      </w:hyperlink>
    </w:p>
    <w:p w14:paraId="6AAB155A" w14:textId="77777777" w:rsidR="00A233D8" w:rsidRDefault="00A233D8" w:rsidP="00A233D8">
      <w:pPr>
        <w:pStyle w:val="Bibliografa"/>
        <w:rPr>
          <w:szCs w:val="20"/>
        </w:rPr>
      </w:pPr>
      <w:r w:rsidRPr="00A233D8">
        <w:rPr>
          <w:szCs w:val="20"/>
        </w:rPr>
        <w:t xml:space="preserve">de Oña, J. (2021). </w:t>
      </w:r>
      <w:proofErr w:type="spellStart"/>
      <w:r w:rsidRPr="00A233D8">
        <w:rPr>
          <w:szCs w:val="20"/>
        </w:rPr>
        <w:t>Understanding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the</w:t>
      </w:r>
      <w:proofErr w:type="spellEnd"/>
      <w:r w:rsidRPr="00A233D8">
        <w:rPr>
          <w:szCs w:val="20"/>
        </w:rPr>
        <w:t xml:space="preserve"> mediator role </w:t>
      </w:r>
      <w:proofErr w:type="spellStart"/>
      <w:r w:rsidRPr="00A233D8">
        <w:rPr>
          <w:szCs w:val="20"/>
        </w:rPr>
        <w:t>of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satisfaction</w:t>
      </w:r>
      <w:proofErr w:type="spellEnd"/>
      <w:r w:rsidRPr="00A233D8">
        <w:rPr>
          <w:szCs w:val="20"/>
        </w:rPr>
        <w:t xml:space="preserve"> in </w:t>
      </w:r>
      <w:proofErr w:type="spellStart"/>
      <w:r w:rsidRPr="00A233D8">
        <w:rPr>
          <w:szCs w:val="20"/>
        </w:rPr>
        <w:t>public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transport</w:t>
      </w:r>
      <w:proofErr w:type="spellEnd"/>
      <w:r w:rsidRPr="00A233D8">
        <w:rPr>
          <w:szCs w:val="20"/>
        </w:rPr>
        <w:t xml:space="preserve">: A </w:t>
      </w:r>
      <w:proofErr w:type="spellStart"/>
      <w:r w:rsidRPr="00A233D8">
        <w:rPr>
          <w:szCs w:val="20"/>
        </w:rPr>
        <w:t>cross</w:t>
      </w:r>
      <w:proofErr w:type="spellEnd"/>
      <w:r w:rsidRPr="00A233D8">
        <w:rPr>
          <w:szCs w:val="20"/>
        </w:rPr>
        <w:t xml:space="preserve">-country </w:t>
      </w:r>
      <w:proofErr w:type="spellStart"/>
      <w:r w:rsidRPr="00A233D8">
        <w:rPr>
          <w:szCs w:val="20"/>
        </w:rPr>
        <w:t>analysis</w:t>
      </w:r>
      <w:proofErr w:type="spellEnd"/>
      <w:r w:rsidRPr="00A233D8">
        <w:rPr>
          <w:szCs w:val="20"/>
        </w:rPr>
        <w:t xml:space="preserve">. </w:t>
      </w:r>
      <w:proofErr w:type="spellStart"/>
      <w:r w:rsidRPr="00A233D8">
        <w:rPr>
          <w:rStyle w:val="nfasis"/>
          <w:szCs w:val="20"/>
        </w:rPr>
        <w:t>Transport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Policy</w:t>
      </w:r>
      <w:proofErr w:type="spellEnd"/>
      <w:r w:rsidRPr="00A233D8">
        <w:rPr>
          <w:rStyle w:val="nfasis"/>
          <w:szCs w:val="20"/>
        </w:rPr>
        <w:t>, 100</w:t>
      </w:r>
      <w:r w:rsidRPr="00A233D8">
        <w:rPr>
          <w:szCs w:val="20"/>
        </w:rPr>
        <w:t xml:space="preserve">, 129–149. </w:t>
      </w:r>
      <w:hyperlink r:id="rId19" w:tgtFrame="_new" w:history="1">
        <w:r w:rsidRPr="00A233D8">
          <w:rPr>
            <w:rStyle w:val="Hipervnculo"/>
            <w:szCs w:val="20"/>
          </w:rPr>
          <w:t>https://doi.org/10.1016/j.tranpol.2020.09.011</w:t>
        </w:r>
      </w:hyperlink>
    </w:p>
    <w:p w14:paraId="405F1DC0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t>Eboli</w:t>
      </w:r>
      <w:proofErr w:type="spellEnd"/>
      <w:r w:rsidRPr="00A233D8">
        <w:rPr>
          <w:szCs w:val="20"/>
        </w:rPr>
        <w:t xml:space="preserve">, L., &amp; </w:t>
      </w:r>
      <w:proofErr w:type="spellStart"/>
      <w:r w:rsidRPr="00A233D8">
        <w:rPr>
          <w:szCs w:val="20"/>
        </w:rPr>
        <w:t>Mazzulla</w:t>
      </w:r>
      <w:proofErr w:type="spellEnd"/>
      <w:r w:rsidRPr="00A233D8">
        <w:rPr>
          <w:szCs w:val="20"/>
        </w:rPr>
        <w:t xml:space="preserve">, G. (2007). </w:t>
      </w:r>
      <w:proofErr w:type="spellStart"/>
      <w:r w:rsidRPr="00A233D8">
        <w:rPr>
          <w:szCs w:val="20"/>
        </w:rPr>
        <w:t>Service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quality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attributes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affecting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customer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satisfaction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for</w:t>
      </w:r>
      <w:proofErr w:type="spellEnd"/>
      <w:r w:rsidRPr="00A233D8">
        <w:rPr>
          <w:szCs w:val="20"/>
        </w:rPr>
        <w:t xml:space="preserve"> bus </w:t>
      </w:r>
      <w:proofErr w:type="spellStart"/>
      <w:r w:rsidRPr="00A233D8">
        <w:rPr>
          <w:szCs w:val="20"/>
        </w:rPr>
        <w:t>transit</w:t>
      </w:r>
      <w:proofErr w:type="spellEnd"/>
      <w:r w:rsidRPr="00A233D8">
        <w:rPr>
          <w:szCs w:val="20"/>
        </w:rPr>
        <w:t xml:space="preserve">. </w:t>
      </w:r>
      <w:proofErr w:type="spellStart"/>
      <w:r w:rsidRPr="00A233D8">
        <w:rPr>
          <w:rStyle w:val="nfasis"/>
          <w:szCs w:val="20"/>
        </w:rPr>
        <w:t>Journal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of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Public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Transportation</w:t>
      </w:r>
      <w:proofErr w:type="spellEnd"/>
      <w:r w:rsidRPr="00A233D8">
        <w:rPr>
          <w:rStyle w:val="nfasis"/>
          <w:szCs w:val="20"/>
        </w:rPr>
        <w:t>, 10</w:t>
      </w:r>
      <w:r w:rsidRPr="00A233D8">
        <w:rPr>
          <w:szCs w:val="20"/>
        </w:rPr>
        <w:t xml:space="preserve">(3), 21–34. </w:t>
      </w:r>
      <w:hyperlink r:id="rId20" w:tgtFrame="_new" w:history="1">
        <w:r w:rsidRPr="00A233D8">
          <w:rPr>
            <w:rStyle w:val="Hipervnculo"/>
            <w:szCs w:val="20"/>
          </w:rPr>
          <w:t>https://doi.org/10.5038/2375-0901.10.3.2</w:t>
        </w:r>
      </w:hyperlink>
    </w:p>
    <w:p w14:paraId="1C05127D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t>Guglielmetti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Mugion</w:t>
      </w:r>
      <w:proofErr w:type="spellEnd"/>
      <w:r w:rsidRPr="00A233D8">
        <w:rPr>
          <w:szCs w:val="20"/>
        </w:rPr>
        <w:t xml:space="preserve">, R., Toni, M., </w:t>
      </w:r>
      <w:proofErr w:type="spellStart"/>
      <w:r w:rsidRPr="00A233D8">
        <w:rPr>
          <w:szCs w:val="20"/>
        </w:rPr>
        <w:t>Raharjo</w:t>
      </w:r>
      <w:proofErr w:type="spellEnd"/>
      <w:r w:rsidRPr="00A233D8">
        <w:rPr>
          <w:szCs w:val="20"/>
        </w:rPr>
        <w:t xml:space="preserve">, H., Di Pietro, L., &amp; </w:t>
      </w:r>
      <w:proofErr w:type="spellStart"/>
      <w:r w:rsidRPr="00A233D8">
        <w:rPr>
          <w:szCs w:val="20"/>
        </w:rPr>
        <w:t>Sebathu</w:t>
      </w:r>
      <w:proofErr w:type="spellEnd"/>
      <w:r w:rsidRPr="00A233D8">
        <w:rPr>
          <w:szCs w:val="20"/>
        </w:rPr>
        <w:t xml:space="preserve">, S. P. (2018). </w:t>
      </w:r>
      <w:proofErr w:type="spellStart"/>
      <w:r w:rsidRPr="00A233D8">
        <w:rPr>
          <w:szCs w:val="20"/>
        </w:rPr>
        <w:t>Does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the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service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quality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of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urban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public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transport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enhance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sustainable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mobility</w:t>
      </w:r>
      <w:proofErr w:type="spellEnd"/>
      <w:r w:rsidRPr="00A233D8">
        <w:rPr>
          <w:szCs w:val="20"/>
        </w:rPr>
        <w:t xml:space="preserve">? </w:t>
      </w:r>
      <w:proofErr w:type="spellStart"/>
      <w:r w:rsidRPr="00A233D8">
        <w:rPr>
          <w:rStyle w:val="nfasis"/>
          <w:szCs w:val="20"/>
        </w:rPr>
        <w:t>Journal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of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Cleaner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Production</w:t>
      </w:r>
      <w:proofErr w:type="spellEnd"/>
      <w:r w:rsidRPr="00A233D8">
        <w:rPr>
          <w:rStyle w:val="nfasis"/>
          <w:szCs w:val="20"/>
        </w:rPr>
        <w:t>, 174</w:t>
      </w:r>
      <w:r w:rsidRPr="00A233D8">
        <w:rPr>
          <w:szCs w:val="20"/>
        </w:rPr>
        <w:t xml:space="preserve">, 1566–1587. </w:t>
      </w:r>
      <w:hyperlink r:id="rId21" w:history="1">
        <w:r w:rsidRPr="009D315D">
          <w:rPr>
            <w:rStyle w:val="Hipervnculo"/>
            <w:szCs w:val="20"/>
          </w:rPr>
          <w:t>https://doi.org/10.1016/j.jclepro.2017.11.052</w:t>
        </w:r>
      </w:hyperlink>
    </w:p>
    <w:p w14:paraId="09A300AF" w14:textId="77777777" w:rsidR="00A233D8" w:rsidRDefault="00A233D8" w:rsidP="00A233D8">
      <w:pPr>
        <w:pStyle w:val="Bibliografa"/>
      </w:pPr>
      <w:proofErr w:type="spellStart"/>
      <w:r>
        <w:t>Hair</w:t>
      </w:r>
      <w:proofErr w:type="spellEnd"/>
      <w:r>
        <w:t xml:space="preserve">, J. F., Jr., </w:t>
      </w:r>
      <w:proofErr w:type="spellStart"/>
      <w:r>
        <w:t>Hult</w:t>
      </w:r>
      <w:proofErr w:type="spellEnd"/>
      <w:r>
        <w:t xml:space="preserve">, G. T. M., Ringle, C. M., &amp; </w:t>
      </w:r>
      <w:proofErr w:type="spellStart"/>
      <w:r>
        <w:t>Sarstedt</w:t>
      </w:r>
      <w:proofErr w:type="spellEnd"/>
      <w:r>
        <w:t xml:space="preserve">, M. (2022). </w:t>
      </w:r>
      <w:r>
        <w:rPr>
          <w:rStyle w:val="nfasis"/>
        </w:rPr>
        <w:t xml:space="preserve">A primer </w:t>
      </w:r>
      <w:proofErr w:type="spellStart"/>
      <w:r>
        <w:rPr>
          <w:rStyle w:val="nfasis"/>
        </w:rPr>
        <w:t>on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partial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least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squares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structural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equation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modeling</w:t>
      </w:r>
      <w:proofErr w:type="spellEnd"/>
      <w:r>
        <w:rPr>
          <w:rStyle w:val="nfasis"/>
        </w:rPr>
        <w:t xml:space="preserve"> (PLS-SEM)</w:t>
      </w:r>
      <w:r>
        <w:t xml:space="preserve"> (3rd ed.). SAGE.</w:t>
      </w:r>
    </w:p>
    <w:p w14:paraId="4D5DE0B0" w14:textId="77777777" w:rsidR="00A233D8" w:rsidRDefault="00A233D8" w:rsidP="00A233D8">
      <w:pPr>
        <w:pStyle w:val="Bibliografa"/>
      </w:pPr>
      <w:proofErr w:type="spellStart"/>
      <w:r>
        <w:t>Linstone</w:t>
      </w:r>
      <w:proofErr w:type="spellEnd"/>
      <w:r>
        <w:t xml:space="preserve">, H. A., &amp; </w:t>
      </w:r>
      <w:proofErr w:type="spellStart"/>
      <w:r>
        <w:t>Turoff</w:t>
      </w:r>
      <w:proofErr w:type="spellEnd"/>
      <w:r>
        <w:t xml:space="preserve">, M. (Eds.). (1975). </w:t>
      </w:r>
      <w:proofErr w:type="spellStart"/>
      <w:r>
        <w:rPr>
          <w:rStyle w:val="nfasis"/>
        </w:rPr>
        <w:t>The</w:t>
      </w:r>
      <w:proofErr w:type="spellEnd"/>
      <w:r>
        <w:rPr>
          <w:rStyle w:val="nfasis"/>
        </w:rPr>
        <w:t xml:space="preserve"> Delphi </w:t>
      </w:r>
      <w:proofErr w:type="spellStart"/>
      <w:r>
        <w:rPr>
          <w:rStyle w:val="nfasis"/>
        </w:rPr>
        <w:t>method</w:t>
      </w:r>
      <w:proofErr w:type="spellEnd"/>
      <w:r>
        <w:rPr>
          <w:rStyle w:val="nfasis"/>
        </w:rPr>
        <w:t xml:space="preserve">: </w:t>
      </w:r>
      <w:proofErr w:type="spellStart"/>
      <w:r>
        <w:rPr>
          <w:rStyle w:val="nfasis"/>
        </w:rPr>
        <w:t>Techniques</w:t>
      </w:r>
      <w:proofErr w:type="spellEnd"/>
      <w:r>
        <w:rPr>
          <w:rStyle w:val="nfasis"/>
        </w:rPr>
        <w:t xml:space="preserve"> and </w:t>
      </w:r>
      <w:proofErr w:type="spellStart"/>
      <w:r>
        <w:rPr>
          <w:rStyle w:val="nfasis"/>
        </w:rPr>
        <w:t>applications</w:t>
      </w:r>
      <w:proofErr w:type="spellEnd"/>
      <w:r>
        <w:t>. Addison-Wesley.</w:t>
      </w:r>
    </w:p>
    <w:p w14:paraId="258192BC" w14:textId="77777777" w:rsidR="00A233D8" w:rsidRDefault="00A233D8" w:rsidP="00A233D8">
      <w:pPr>
        <w:pStyle w:val="Bibliografa"/>
        <w:rPr>
          <w:szCs w:val="20"/>
        </w:rPr>
      </w:pPr>
      <w:r w:rsidRPr="00A233D8">
        <w:rPr>
          <w:szCs w:val="20"/>
        </w:rPr>
        <w:t xml:space="preserve">Manzano Cuenca, D. G. (2025). </w:t>
      </w:r>
      <w:r w:rsidRPr="00A233D8">
        <w:rPr>
          <w:rStyle w:val="nfasis"/>
          <w:szCs w:val="20"/>
        </w:rPr>
        <w:t>Calidad de servicio del transporte público urbano en Guayaquil</w:t>
      </w:r>
      <w:r w:rsidRPr="00A233D8">
        <w:rPr>
          <w:szCs w:val="20"/>
        </w:rPr>
        <w:t xml:space="preserve"> [</w:t>
      </w:r>
      <w:proofErr w:type="spellStart"/>
      <w:r w:rsidRPr="00A233D8">
        <w:rPr>
          <w:szCs w:val="20"/>
        </w:rPr>
        <w:t>Unpublished</w:t>
      </w:r>
      <w:proofErr w:type="spellEnd"/>
      <w:r w:rsidRPr="00A233D8">
        <w:rPr>
          <w:szCs w:val="20"/>
        </w:rPr>
        <w:t xml:space="preserve"> doctoral </w:t>
      </w:r>
      <w:proofErr w:type="spellStart"/>
      <w:r w:rsidRPr="00A233D8">
        <w:rPr>
          <w:szCs w:val="20"/>
        </w:rPr>
        <w:t>dissertation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manuscript</w:t>
      </w:r>
      <w:proofErr w:type="spellEnd"/>
      <w:r w:rsidRPr="00A233D8">
        <w:rPr>
          <w:szCs w:val="20"/>
        </w:rPr>
        <w:t>]. Universidad de La Habana.</w:t>
      </w:r>
    </w:p>
    <w:p w14:paraId="76E7051E" w14:textId="77777777" w:rsidR="00A233D8" w:rsidRDefault="00A233D8" w:rsidP="00A233D8">
      <w:pPr>
        <w:pStyle w:val="Bibliografa"/>
        <w:rPr>
          <w:rFonts w:cs="Times New Roman"/>
          <w:szCs w:val="20"/>
          <w:shd w:val="clear" w:color="auto" w:fill="FFFFFF"/>
        </w:rPr>
      </w:pPr>
      <w:r w:rsidRPr="00A233D8">
        <w:rPr>
          <w:rFonts w:cs="Times New Roman"/>
          <w:szCs w:val="20"/>
          <w:shd w:val="clear" w:color="auto" w:fill="FFFFFF"/>
        </w:rPr>
        <w:t>Manzano Cuenca, D. G., García González, M., &amp; Sandoval Villamar, E. D. (2026). Modelo integrado de gestión de la calidad para el transporte público urbano: un enfoque metodológico basado en la percepción del usuario e indicadores operativos. </w:t>
      </w:r>
      <w:r w:rsidRPr="00A233D8">
        <w:rPr>
          <w:rFonts w:cs="Times New Roman"/>
          <w:i/>
          <w:iCs/>
          <w:szCs w:val="20"/>
          <w:shd w:val="clear" w:color="auto" w:fill="FFFFFF"/>
        </w:rPr>
        <w:t>Economía Y Desarrollo</w:t>
      </w:r>
      <w:r w:rsidRPr="00A233D8">
        <w:rPr>
          <w:rFonts w:cs="Times New Roman"/>
          <w:szCs w:val="20"/>
          <w:shd w:val="clear" w:color="auto" w:fill="FFFFFF"/>
        </w:rPr>
        <w:t>, </w:t>
      </w:r>
      <w:r w:rsidRPr="00A233D8">
        <w:rPr>
          <w:rFonts w:cs="Times New Roman"/>
          <w:i/>
          <w:iCs/>
          <w:szCs w:val="20"/>
          <w:shd w:val="clear" w:color="auto" w:fill="FFFFFF"/>
        </w:rPr>
        <w:t>170</w:t>
      </w:r>
      <w:r w:rsidRPr="00A233D8">
        <w:rPr>
          <w:rFonts w:cs="Times New Roman"/>
          <w:szCs w:val="20"/>
          <w:shd w:val="clear" w:color="auto" w:fill="FFFFFF"/>
        </w:rPr>
        <w:t xml:space="preserve">(1), 210–237. Recuperado a partir de </w:t>
      </w:r>
      <w:hyperlink r:id="rId22" w:history="1">
        <w:r w:rsidRPr="009D315D">
          <w:rPr>
            <w:rStyle w:val="Hipervnculo"/>
            <w:rFonts w:cs="Times New Roman"/>
            <w:szCs w:val="20"/>
            <w:shd w:val="clear" w:color="auto" w:fill="FFFFFF"/>
          </w:rPr>
          <w:t>https://revistas.uh.cu/econdesarrollo/article/view/12763</w:t>
        </w:r>
      </w:hyperlink>
      <w:r>
        <w:rPr>
          <w:rFonts w:cs="Times New Roman"/>
          <w:szCs w:val="20"/>
          <w:shd w:val="clear" w:color="auto" w:fill="FFFFFF"/>
        </w:rPr>
        <w:t xml:space="preserve"> </w:t>
      </w:r>
    </w:p>
    <w:p w14:paraId="17BC5366" w14:textId="77777777" w:rsidR="00A233D8" w:rsidRDefault="00A233D8" w:rsidP="00A233D8">
      <w:pPr>
        <w:pStyle w:val="Bibliografa"/>
        <w:rPr>
          <w:szCs w:val="20"/>
        </w:rPr>
      </w:pPr>
      <w:r w:rsidRPr="00A233D8">
        <w:rPr>
          <w:szCs w:val="20"/>
        </w:rPr>
        <w:t xml:space="preserve">Manzano-Cuenca, D. G. (2025). Urban </w:t>
      </w:r>
      <w:proofErr w:type="spellStart"/>
      <w:r w:rsidRPr="00A233D8">
        <w:rPr>
          <w:szCs w:val="20"/>
        </w:rPr>
        <w:t>mobility</w:t>
      </w:r>
      <w:proofErr w:type="spellEnd"/>
      <w:r w:rsidRPr="00A233D8">
        <w:rPr>
          <w:szCs w:val="20"/>
        </w:rPr>
        <w:t xml:space="preserve">, social </w:t>
      </w:r>
      <w:proofErr w:type="spellStart"/>
      <w:r w:rsidRPr="00A233D8">
        <w:rPr>
          <w:szCs w:val="20"/>
        </w:rPr>
        <w:t>cohesion</w:t>
      </w:r>
      <w:proofErr w:type="spellEnd"/>
      <w:r w:rsidRPr="00A233D8">
        <w:rPr>
          <w:szCs w:val="20"/>
        </w:rPr>
        <w:t xml:space="preserve">, </w:t>
      </w:r>
      <w:proofErr w:type="spellStart"/>
      <w:r w:rsidRPr="00A233D8">
        <w:rPr>
          <w:szCs w:val="20"/>
        </w:rPr>
        <w:t>equity</w:t>
      </w:r>
      <w:proofErr w:type="spellEnd"/>
      <w:r w:rsidRPr="00A233D8">
        <w:rPr>
          <w:szCs w:val="20"/>
        </w:rPr>
        <w:t xml:space="preserve"> and </w:t>
      </w:r>
      <w:proofErr w:type="spellStart"/>
      <w:r w:rsidRPr="00A233D8">
        <w:rPr>
          <w:szCs w:val="20"/>
        </w:rPr>
        <w:t>quality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of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life</w:t>
      </w:r>
      <w:proofErr w:type="spellEnd"/>
      <w:r w:rsidRPr="00A233D8">
        <w:rPr>
          <w:szCs w:val="20"/>
        </w:rPr>
        <w:t xml:space="preserve"> in Guayaquil: A </w:t>
      </w:r>
      <w:proofErr w:type="spellStart"/>
      <w:r w:rsidRPr="00A233D8">
        <w:rPr>
          <w:szCs w:val="20"/>
        </w:rPr>
        <w:t>systematic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review</w:t>
      </w:r>
      <w:proofErr w:type="spellEnd"/>
      <w:r w:rsidRPr="00A233D8">
        <w:rPr>
          <w:szCs w:val="20"/>
        </w:rPr>
        <w:t xml:space="preserve">. </w:t>
      </w:r>
      <w:r w:rsidRPr="00A233D8">
        <w:rPr>
          <w:rStyle w:val="nfasis"/>
          <w:szCs w:val="20"/>
        </w:rPr>
        <w:t>YUYAY: Estrategias, Metodologías &amp; Didácticas Educativas, 5</w:t>
      </w:r>
      <w:r w:rsidRPr="00A233D8">
        <w:rPr>
          <w:szCs w:val="20"/>
        </w:rPr>
        <w:t xml:space="preserve">(1), 20–46. </w:t>
      </w:r>
      <w:hyperlink r:id="rId23" w:history="1">
        <w:r w:rsidRPr="009D315D">
          <w:rPr>
            <w:rStyle w:val="Hipervnculo"/>
            <w:szCs w:val="20"/>
          </w:rPr>
          <w:t>https://doi.org/10.59343/yuyay.v5i1.120</w:t>
        </w:r>
      </w:hyperlink>
    </w:p>
    <w:p w14:paraId="2ED84181" w14:textId="77777777" w:rsidR="00A233D8" w:rsidRDefault="00A233D8" w:rsidP="00A233D8">
      <w:pPr>
        <w:pStyle w:val="Bibliografa"/>
        <w:rPr>
          <w:szCs w:val="20"/>
        </w:rPr>
      </w:pPr>
      <w:r w:rsidRPr="00A233D8">
        <w:rPr>
          <w:szCs w:val="20"/>
        </w:rPr>
        <w:t xml:space="preserve">Parasuraman, A., Zeithaml, V. A., &amp; Berry, L. L. (1988). SERVQUAL: A </w:t>
      </w:r>
      <w:proofErr w:type="spellStart"/>
      <w:r w:rsidRPr="00A233D8">
        <w:rPr>
          <w:szCs w:val="20"/>
        </w:rPr>
        <w:t>multiple-item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scale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for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measuring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consumer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perceptions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of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service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quality</w:t>
      </w:r>
      <w:proofErr w:type="spellEnd"/>
      <w:r w:rsidRPr="00A233D8">
        <w:rPr>
          <w:szCs w:val="20"/>
        </w:rPr>
        <w:t xml:space="preserve">. </w:t>
      </w:r>
      <w:proofErr w:type="spellStart"/>
      <w:r w:rsidRPr="00A233D8">
        <w:rPr>
          <w:rStyle w:val="nfasis"/>
          <w:szCs w:val="20"/>
        </w:rPr>
        <w:t>Journal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of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Retailing</w:t>
      </w:r>
      <w:proofErr w:type="spellEnd"/>
      <w:r w:rsidRPr="00A233D8">
        <w:rPr>
          <w:rStyle w:val="nfasis"/>
          <w:szCs w:val="20"/>
        </w:rPr>
        <w:t>, 64</w:t>
      </w:r>
      <w:r w:rsidRPr="00A233D8">
        <w:rPr>
          <w:szCs w:val="20"/>
        </w:rPr>
        <w:t>(1), 12–40.</w:t>
      </w:r>
    </w:p>
    <w:p w14:paraId="3955B659" w14:textId="77777777" w:rsidR="00A233D8" w:rsidRDefault="00A233D8" w:rsidP="00A233D8">
      <w:pPr>
        <w:pStyle w:val="Bibliografa"/>
      </w:pPr>
      <w:proofErr w:type="spellStart"/>
      <w:r>
        <w:t>Saaty</w:t>
      </w:r>
      <w:proofErr w:type="spellEnd"/>
      <w:r>
        <w:t xml:space="preserve">, T. L. (1980). </w:t>
      </w:r>
      <w:proofErr w:type="spellStart"/>
      <w:r>
        <w:rPr>
          <w:rStyle w:val="nfasis"/>
        </w:rPr>
        <w:t>The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analytic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hierarchy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process</w:t>
      </w:r>
      <w:proofErr w:type="spellEnd"/>
      <w:r>
        <w:rPr>
          <w:rStyle w:val="nfasis"/>
        </w:rPr>
        <w:t xml:space="preserve">: </w:t>
      </w:r>
      <w:proofErr w:type="spellStart"/>
      <w:r>
        <w:rPr>
          <w:rStyle w:val="nfasis"/>
        </w:rPr>
        <w:t>Planning</w:t>
      </w:r>
      <w:proofErr w:type="spellEnd"/>
      <w:r>
        <w:rPr>
          <w:rStyle w:val="nfasis"/>
        </w:rPr>
        <w:t xml:space="preserve">, </w:t>
      </w:r>
      <w:proofErr w:type="spellStart"/>
      <w:r>
        <w:rPr>
          <w:rStyle w:val="nfasis"/>
        </w:rPr>
        <w:t>priority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setting</w:t>
      </w:r>
      <w:proofErr w:type="spellEnd"/>
      <w:r>
        <w:rPr>
          <w:rStyle w:val="nfasis"/>
        </w:rPr>
        <w:t xml:space="preserve">, </w:t>
      </w:r>
      <w:proofErr w:type="spellStart"/>
      <w:r>
        <w:rPr>
          <w:rStyle w:val="nfasis"/>
        </w:rPr>
        <w:t>resource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allocation</w:t>
      </w:r>
      <w:proofErr w:type="spellEnd"/>
      <w:r>
        <w:t>. McGraw-Hill.</w:t>
      </w:r>
    </w:p>
    <w:p w14:paraId="28414EEC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t>Saif</w:t>
      </w:r>
      <w:proofErr w:type="spellEnd"/>
      <w:r w:rsidRPr="00A233D8">
        <w:rPr>
          <w:szCs w:val="20"/>
        </w:rPr>
        <w:t xml:space="preserve">, M. A., </w:t>
      </w:r>
      <w:proofErr w:type="spellStart"/>
      <w:r w:rsidRPr="00A233D8">
        <w:rPr>
          <w:szCs w:val="20"/>
        </w:rPr>
        <w:t>Zefreh</w:t>
      </w:r>
      <w:proofErr w:type="spellEnd"/>
      <w:r w:rsidRPr="00A233D8">
        <w:rPr>
          <w:szCs w:val="20"/>
        </w:rPr>
        <w:t xml:space="preserve">, M. M., &amp; </w:t>
      </w:r>
      <w:proofErr w:type="spellStart"/>
      <w:r w:rsidRPr="00A233D8">
        <w:rPr>
          <w:szCs w:val="20"/>
        </w:rPr>
        <w:t>Torok</w:t>
      </w:r>
      <w:proofErr w:type="spellEnd"/>
      <w:r w:rsidRPr="00A233D8">
        <w:rPr>
          <w:szCs w:val="20"/>
        </w:rPr>
        <w:t xml:space="preserve">, A. (2019). </w:t>
      </w:r>
      <w:proofErr w:type="spellStart"/>
      <w:r w:rsidRPr="00A233D8">
        <w:rPr>
          <w:szCs w:val="20"/>
        </w:rPr>
        <w:t>Public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transport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accessibility</w:t>
      </w:r>
      <w:proofErr w:type="spellEnd"/>
      <w:r w:rsidRPr="00A233D8">
        <w:rPr>
          <w:szCs w:val="20"/>
        </w:rPr>
        <w:t xml:space="preserve">: A </w:t>
      </w:r>
      <w:proofErr w:type="spellStart"/>
      <w:r w:rsidRPr="00A233D8">
        <w:rPr>
          <w:szCs w:val="20"/>
        </w:rPr>
        <w:t>literature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review</w:t>
      </w:r>
      <w:proofErr w:type="spellEnd"/>
      <w:r w:rsidRPr="00A233D8">
        <w:rPr>
          <w:szCs w:val="20"/>
        </w:rPr>
        <w:t xml:space="preserve">. </w:t>
      </w:r>
      <w:proofErr w:type="spellStart"/>
      <w:r w:rsidRPr="00A233D8">
        <w:rPr>
          <w:rStyle w:val="nfasis"/>
          <w:szCs w:val="20"/>
        </w:rPr>
        <w:t>Periodica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Polytechnica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Transportation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Engineering</w:t>
      </w:r>
      <w:proofErr w:type="spellEnd"/>
      <w:r w:rsidRPr="00A233D8">
        <w:rPr>
          <w:rStyle w:val="nfasis"/>
          <w:szCs w:val="20"/>
        </w:rPr>
        <w:t>, 47</w:t>
      </w:r>
      <w:r w:rsidRPr="00A233D8">
        <w:rPr>
          <w:szCs w:val="20"/>
        </w:rPr>
        <w:t xml:space="preserve">(1), 36–43. </w:t>
      </w:r>
      <w:hyperlink r:id="rId24" w:tgtFrame="_new" w:history="1">
        <w:r w:rsidRPr="00A233D8">
          <w:rPr>
            <w:rStyle w:val="Hipervnculo"/>
            <w:szCs w:val="20"/>
          </w:rPr>
          <w:t>https://doi.org/10.3311/PPtr.12072</w:t>
        </w:r>
      </w:hyperlink>
    </w:p>
    <w:p w14:paraId="6C7D7E5C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lastRenderedPageBreak/>
        <w:t>Tarko</w:t>
      </w:r>
      <w:proofErr w:type="spellEnd"/>
      <w:r w:rsidRPr="00A233D8">
        <w:rPr>
          <w:szCs w:val="20"/>
        </w:rPr>
        <w:t xml:space="preserve">, A. C., </w:t>
      </w:r>
      <w:proofErr w:type="spellStart"/>
      <w:r w:rsidRPr="00A233D8">
        <w:rPr>
          <w:szCs w:val="20"/>
        </w:rPr>
        <w:t>Matichescu</w:t>
      </w:r>
      <w:proofErr w:type="spellEnd"/>
      <w:r w:rsidRPr="00A233D8">
        <w:rPr>
          <w:szCs w:val="20"/>
        </w:rPr>
        <w:t xml:space="preserve">, M. L., </w:t>
      </w:r>
      <w:proofErr w:type="spellStart"/>
      <w:r w:rsidRPr="00A233D8">
        <w:rPr>
          <w:szCs w:val="20"/>
        </w:rPr>
        <w:t>Răducan</w:t>
      </w:r>
      <w:proofErr w:type="spellEnd"/>
      <w:r w:rsidRPr="00A233D8">
        <w:rPr>
          <w:szCs w:val="20"/>
        </w:rPr>
        <w:t xml:space="preserve">, M.-R., &amp; Dragan, A. (2026). </w:t>
      </w:r>
      <w:proofErr w:type="spellStart"/>
      <w:r w:rsidRPr="00A233D8">
        <w:rPr>
          <w:szCs w:val="20"/>
        </w:rPr>
        <w:t>Public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transport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accessibility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level</w:t>
      </w:r>
      <w:proofErr w:type="spellEnd"/>
      <w:r w:rsidRPr="00A233D8">
        <w:rPr>
          <w:szCs w:val="20"/>
        </w:rPr>
        <w:t xml:space="preserve"> and </w:t>
      </w:r>
      <w:proofErr w:type="spellStart"/>
      <w:r w:rsidRPr="00A233D8">
        <w:rPr>
          <w:szCs w:val="20"/>
        </w:rPr>
        <w:t>public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perceptions</w:t>
      </w:r>
      <w:proofErr w:type="spellEnd"/>
      <w:r w:rsidRPr="00A233D8">
        <w:rPr>
          <w:szCs w:val="20"/>
        </w:rPr>
        <w:t xml:space="preserve">: A </w:t>
      </w:r>
      <w:proofErr w:type="spellStart"/>
      <w:r w:rsidRPr="00A233D8">
        <w:rPr>
          <w:szCs w:val="20"/>
        </w:rPr>
        <w:t>framework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for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urban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mobility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analysis</w:t>
      </w:r>
      <w:proofErr w:type="spellEnd"/>
      <w:r w:rsidRPr="00A233D8">
        <w:rPr>
          <w:szCs w:val="20"/>
        </w:rPr>
        <w:t xml:space="preserve">. </w:t>
      </w:r>
      <w:r w:rsidRPr="00A233D8">
        <w:rPr>
          <w:rStyle w:val="nfasis"/>
          <w:szCs w:val="20"/>
        </w:rPr>
        <w:t xml:space="preserve">Urban </w:t>
      </w:r>
      <w:proofErr w:type="spellStart"/>
      <w:r w:rsidRPr="00A233D8">
        <w:rPr>
          <w:rStyle w:val="nfasis"/>
          <w:szCs w:val="20"/>
        </w:rPr>
        <w:t>Science</w:t>
      </w:r>
      <w:proofErr w:type="spellEnd"/>
      <w:r w:rsidRPr="00A233D8">
        <w:rPr>
          <w:rStyle w:val="nfasis"/>
          <w:szCs w:val="20"/>
        </w:rPr>
        <w:t>, 10</w:t>
      </w:r>
      <w:r w:rsidRPr="00A233D8">
        <w:rPr>
          <w:szCs w:val="20"/>
        </w:rPr>
        <w:t xml:space="preserve">(2), </w:t>
      </w:r>
      <w:proofErr w:type="spellStart"/>
      <w:r w:rsidRPr="00A233D8">
        <w:rPr>
          <w:szCs w:val="20"/>
        </w:rPr>
        <w:t>Article</w:t>
      </w:r>
      <w:proofErr w:type="spellEnd"/>
      <w:r w:rsidRPr="00A233D8">
        <w:rPr>
          <w:szCs w:val="20"/>
        </w:rPr>
        <w:t xml:space="preserve"> 122. </w:t>
      </w:r>
      <w:hyperlink r:id="rId25" w:history="1">
        <w:r w:rsidRPr="009D315D">
          <w:rPr>
            <w:rStyle w:val="Hipervnculo"/>
            <w:szCs w:val="20"/>
          </w:rPr>
          <w:t>https://doi.org/10.3390/urbansci10020122</w:t>
        </w:r>
      </w:hyperlink>
    </w:p>
    <w:p w14:paraId="25658C54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t>United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Nations</w:t>
      </w:r>
      <w:proofErr w:type="spellEnd"/>
      <w:r w:rsidRPr="00A233D8">
        <w:rPr>
          <w:szCs w:val="20"/>
        </w:rPr>
        <w:t xml:space="preserve">, </w:t>
      </w:r>
      <w:proofErr w:type="spellStart"/>
      <w:r w:rsidRPr="00A233D8">
        <w:rPr>
          <w:szCs w:val="20"/>
        </w:rPr>
        <w:t>Department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of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Economic</w:t>
      </w:r>
      <w:proofErr w:type="spellEnd"/>
      <w:r w:rsidRPr="00A233D8">
        <w:rPr>
          <w:szCs w:val="20"/>
        </w:rPr>
        <w:t xml:space="preserve"> and Social </w:t>
      </w:r>
      <w:proofErr w:type="spellStart"/>
      <w:r w:rsidRPr="00A233D8">
        <w:rPr>
          <w:szCs w:val="20"/>
        </w:rPr>
        <w:t>Affairs</w:t>
      </w:r>
      <w:proofErr w:type="spellEnd"/>
      <w:r w:rsidRPr="00A233D8">
        <w:rPr>
          <w:szCs w:val="20"/>
        </w:rPr>
        <w:t xml:space="preserve">, </w:t>
      </w:r>
      <w:proofErr w:type="spellStart"/>
      <w:r w:rsidRPr="00A233D8">
        <w:rPr>
          <w:szCs w:val="20"/>
        </w:rPr>
        <w:t>Population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Division</w:t>
      </w:r>
      <w:proofErr w:type="spellEnd"/>
      <w:r w:rsidRPr="00A233D8">
        <w:rPr>
          <w:szCs w:val="20"/>
        </w:rPr>
        <w:t xml:space="preserve">. (2019). </w:t>
      </w:r>
      <w:proofErr w:type="spellStart"/>
      <w:r w:rsidRPr="00A233D8">
        <w:rPr>
          <w:rStyle w:val="nfasis"/>
          <w:szCs w:val="20"/>
        </w:rPr>
        <w:t>World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urbanization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prospects</w:t>
      </w:r>
      <w:proofErr w:type="spellEnd"/>
      <w:r w:rsidRPr="00A233D8">
        <w:rPr>
          <w:rStyle w:val="nfasis"/>
          <w:szCs w:val="20"/>
        </w:rPr>
        <w:t xml:space="preserve">: </w:t>
      </w:r>
      <w:proofErr w:type="spellStart"/>
      <w:r w:rsidRPr="00A233D8">
        <w:rPr>
          <w:rStyle w:val="nfasis"/>
          <w:szCs w:val="20"/>
        </w:rPr>
        <w:t>The</w:t>
      </w:r>
      <w:proofErr w:type="spellEnd"/>
      <w:r w:rsidRPr="00A233D8">
        <w:rPr>
          <w:rStyle w:val="nfasis"/>
          <w:szCs w:val="20"/>
        </w:rPr>
        <w:t xml:space="preserve"> 2018 </w:t>
      </w:r>
      <w:proofErr w:type="spellStart"/>
      <w:r w:rsidRPr="00A233D8">
        <w:rPr>
          <w:rStyle w:val="nfasis"/>
          <w:szCs w:val="20"/>
        </w:rPr>
        <w:t>revision</w:t>
      </w:r>
      <w:proofErr w:type="spellEnd"/>
      <w:r w:rsidRPr="00A233D8">
        <w:rPr>
          <w:szCs w:val="20"/>
        </w:rPr>
        <w:t xml:space="preserve"> (ST/ESA/SER.A/420). </w:t>
      </w:r>
      <w:proofErr w:type="spellStart"/>
      <w:r w:rsidRPr="00A233D8">
        <w:rPr>
          <w:szCs w:val="20"/>
        </w:rPr>
        <w:t>United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Nations</w:t>
      </w:r>
      <w:proofErr w:type="spellEnd"/>
      <w:r w:rsidRPr="00A233D8">
        <w:rPr>
          <w:szCs w:val="20"/>
        </w:rPr>
        <w:t xml:space="preserve">. </w:t>
      </w:r>
      <w:hyperlink r:id="rId26" w:tgtFrame="_new" w:history="1">
        <w:r w:rsidRPr="00A233D8">
          <w:rPr>
            <w:rStyle w:val="Hipervnculo"/>
            <w:szCs w:val="20"/>
          </w:rPr>
          <w:t>https://population.un.org/wup/Publications/Files/WUP2018-Report.pdf</w:t>
        </w:r>
      </w:hyperlink>
    </w:p>
    <w:p w14:paraId="43C54490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t>United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Nations</w:t>
      </w:r>
      <w:proofErr w:type="spellEnd"/>
      <w:r w:rsidRPr="00A233D8">
        <w:rPr>
          <w:szCs w:val="20"/>
        </w:rPr>
        <w:t xml:space="preserve">. (2015). </w:t>
      </w:r>
      <w:proofErr w:type="spellStart"/>
      <w:r w:rsidRPr="00A233D8">
        <w:rPr>
          <w:rStyle w:val="nfasis"/>
          <w:szCs w:val="20"/>
        </w:rPr>
        <w:t>Transforming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our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world</w:t>
      </w:r>
      <w:proofErr w:type="spellEnd"/>
      <w:r w:rsidRPr="00A233D8">
        <w:rPr>
          <w:rStyle w:val="nfasis"/>
          <w:szCs w:val="20"/>
        </w:rPr>
        <w:t xml:space="preserve">: </w:t>
      </w:r>
      <w:proofErr w:type="spellStart"/>
      <w:r w:rsidRPr="00A233D8">
        <w:rPr>
          <w:rStyle w:val="nfasis"/>
          <w:szCs w:val="20"/>
        </w:rPr>
        <w:t>The</w:t>
      </w:r>
      <w:proofErr w:type="spellEnd"/>
      <w:r w:rsidRPr="00A233D8">
        <w:rPr>
          <w:rStyle w:val="nfasis"/>
          <w:szCs w:val="20"/>
        </w:rPr>
        <w:t xml:space="preserve"> 2030 Agenda </w:t>
      </w:r>
      <w:proofErr w:type="spellStart"/>
      <w:r w:rsidRPr="00A233D8">
        <w:rPr>
          <w:rStyle w:val="nfasis"/>
          <w:szCs w:val="20"/>
        </w:rPr>
        <w:t>for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Sustainable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Development</w:t>
      </w:r>
      <w:proofErr w:type="spellEnd"/>
      <w:r w:rsidRPr="00A233D8">
        <w:rPr>
          <w:szCs w:val="20"/>
        </w:rPr>
        <w:t xml:space="preserve"> (A/RES/70/1). </w:t>
      </w:r>
      <w:hyperlink r:id="rId27" w:tgtFrame="_new" w:history="1">
        <w:r w:rsidRPr="00A233D8">
          <w:rPr>
            <w:rStyle w:val="Hipervnculo"/>
            <w:szCs w:val="20"/>
          </w:rPr>
          <w:t>https://sdgs.un.org/2030agenda</w:t>
        </w:r>
      </w:hyperlink>
    </w:p>
    <w:p w14:paraId="01E41E2F" w14:textId="77777777" w:rsidR="00A233D8" w:rsidRDefault="00A233D8" w:rsidP="00A233D8">
      <w:pPr>
        <w:pStyle w:val="Bibliografa"/>
        <w:rPr>
          <w:szCs w:val="20"/>
        </w:rPr>
      </w:pPr>
      <w:proofErr w:type="spellStart"/>
      <w:r w:rsidRPr="00A233D8">
        <w:rPr>
          <w:szCs w:val="20"/>
        </w:rPr>
        <w:t>United</w:t>
      </w:r>
      <w:proofErr w:type="spellEnd"/>
      <w:r w:rsidRPr="00A233D8">
        <w:rPr>
          <w:szCs w:val="20"/>
        </w:rPr>
        <w:t xml:space="preserve"> </w:t>
      </w:r>
      <w:proofErr w:type="spellStart"/>
      <w:r w:rsidRPr="00A233D8">
        <w:rPr>
          <w:szCs w:val="20"/>
        </w:rPr>
        <w:t>Nations</w:t>
      </w:r>
      <w:proofErr w:type="spellEnd"/>
      <w:r w:rsidRPr="00A233D8">
        <w:rPr>
          <w:szCs w:val="20"/>
        </w:rPr>
        <w:t xml:space="preserve">. (2024). </w:t>
      </w:r>
      <w:proofErr w:type="spellStart"/>
      <w:r w:rsidRPr="00A233D8">
        <w:rPr>
          <w:rStyle w:val="nfasis"/>
          <w:szCs w:val="20"/>
        </w:rPr>
        <w:t>The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Sustainable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Development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Goals</w:t>
      </w:r>
      <w:proofErr w:type="spellEnd"/>
      <w:r w:rsidRPr="00A233D8">
        <w:rPr>
          <w:rStyle w:val="nfasis"/>
          <w:szCs w:val="20"/>
        </w:rPr>
        <w:t xml:space="preserve"> </w:t>
      </w:r>
      <w:proofErr w:type="spellStart"/>
      <w:r w:rsidRPr="00A233D8">
        <w:rPr>
          <w:rStyle w:val="nfasis"/>
          <w:szCs w:val="20"/>
        </w:rPr>
        <w:t>Report</w:t>
      </w:r>
      <w:proofErr w:type="spellEnd"/>
      <w:r w:rsidRPr="00A233D8">
        <w:rPr>
          <w:rStyle w:val="nfasis"/>
          <w:szCs w:val="20"/>
        </w:rPr>
        <w:t xml:space="preserve"> 2024</w:t>
      </w:r>
      <w:r w:rsidRPr="00A233D8">
        <w:rPr>
          <w:szCs w:val="20"/>
        </w:rPr>
        <w:t xml:space="preserve">. </w:t>
      </w:r>
      <w:hyperlink r:id="rId28" w:tgtFrame="_new" w:history="1">
        <w:r w:rsidRPr="00A233D8">
          <w:rPr>
            <w:rStyle w:val="Hipervnculo"/>
            <w:szCs w:val="20"/>
          </w:rPr>
          <w:t>https://unstats.un.org/sdgs/report/2024/The-Sustainable-Development-Goals-Report-2024.pdf</w:t>
        </w:r>
      </w:hyperlink>
    </w:p>
    <w:sectPr w:rsidR="00A233D8" w:rsidSect="00280126">
      <w:pgSz w:w="8845" w:h="13245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6"/>
    </wne:keymap>
    <wne:keymap wne:kcmPrimary="0432">
      <wne:acd wne:acdName="acd9"/>
    </wne:keymap>
    <wne:keymap wne:kcmPrimary="0433">
      <wne:acd wne:acdName="acd10"/>
    </wne:keymap>
    <wne:keymap wne:kcmPrimary="0434">
      <wne:acd wne:acdName="acd11"/>
    </wne:keymap>
    <wne:keymap wne:kcmPrimary="0441">
      <wne:acd wne:acdName="acd8"/>
    </wne:keymap>
    <wne:keymap wne:kcmPrimary="0443">
      <wne:acd wne:acdName="acd4"/>
    </wne:keymap>
    <wne:keymap wne:kcmPrimary="0444">
      <wne:acd wne:acdName="acd15"/>
    </wne:keymap>
    <wne:keymap wne:kcmPrimary="0445">
      <wne:acd wne:acdName="acd13"/>
    </wne:keymap>
    <wne:keymap wne:kcmPrimary="0446">
      <wne:acd wne:acdName="acd19"/>
    </wne:keymap>
    <wne:keymap wne:kcmPrimary="0447">
      <wne:acd wne:acdName="acd0"/>
    </wne:keymap>
    <wne:keymap wne:kcmPrimary="0451">
      <wne:acd wne:acdName="acd7"/>
    </wne:keymap>
    <wne:keymap wne:kcmPrimary="0452">
      <wne:acd wne:acdName="acd14"/>
    </wne:keymap>
    <wne:keymap wne:kcmPrimary="0453">
      <wne:acd wne:acdName="acd16"/>
    </wne:keymap>
    <wne:keymap wne:kcmPrimary="0454">
      <wne:acd wne:acdName="acd17"/>
    </wne:keymap>
    <wne:keymap wne:kcmPrimary="0456">
      <wne:acd wne:acdName="acd5"/>
    </wne:keymap>
    <wne:keymap wne:kcmPrimary="0457">
      <wne:acd wne:acdName="acd12"/>
    </wne:keymap>
    <wne:keymap wne:kcmPrimary="0458">
      <wne:acd wne:acdName="acd3"/>
    </wne:keymap>
    <wne:keymap wne:kcmPrimary="0459">
      <wne:acd wne:acdName="acd18"/>
    </wne:keymap>
    <wne:keymap wne:kcmPrimary="045A">
      <wne:acd wne:acdName="acd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</wne:acdManifest>
  </wne:toolbars>
  <wne:acds>
    <wne:acd wne:argValue="AgBCAGkAYgBsAGkAbwBnAHIAYQBmAO0AYQA7AFIAZQBmAGUAcgBlAG4AYwBpAGEAcwA=" wne:acdName="acd0" wne:fciIndexBasedOn="0065"/>
    <wne:acd wne:acdName="acd1" wne:fciIndexBasedOn="0065"/>
    <wne:acd wne:argValue="AgBDAGEAcADtAHQAdQBsAG8A" wne:acdName="acd2" wne:fciIndexBasedOn="0065"/>
    <wne:acd wne:argValue="AgBUAO0AdAAuACAAQwBhAHAALgA=" wne:acdName="acd3" wne:fciIndexBasedOn="0065"/>
    <wne:acd wne:argValue="AgBBAHUAdABvAHIA" wne:acdName="acd4" wne:fciIndexBasedOn="0065"/>
    <wne:acd wne:argValue="AgBBAGQAcwBjAHIAaQBwAGMAaQDzAG4A" wne:acdName="acd5" wne:fciIndexBasedOn="0065"/>
    <wne:acd wne:argValue="AQAAAAEA" wne:acdName="acd6" wne:fciIndexBasedOn="0065"/>
    <wne:acd wne:argValue="AgBOAG8AcgBtAGEAbAA7ADAAMAAuACAATgBvAHIAbQBhAGwA" wne:acdName="acd7" wne:fciIndexBasedOn="0065"/>
    <wne:acd wne:argValue="AgBOAG8AdABhACAAYQBsACAAcABpAGUA" wne:acdName="acd8" wne:fciIndexBasedOn="0065"/>
    <wne:acd wne:argValue="AQAAAAIA" wne:acdName="acd9" wne:fciIndexBasedOn="0065"/>
    <wne:acd wne:argValue="AQAAAAMA" wne:acdName="acd10" wne:fciIndexBasedOn="0065"/>
    <wne:acd wne:argValue="AQAAAAQA" wne:acdName="acd11" wne:fciIndexBasedOn="0065"/>
    <wne:acd wne:argValue="AgBDAGkAdABhACAAbABhAHIAZwBhAA==" wne:acdName="acd12" wne:fciIndexBasedOn="0065"/>
    <wne:acd wne:argValue="AgBMAGkAcwB0AGEAZABvAA==" wne:acdName="acd13" wne:fciIndexBasedOn="0065"/>
    <wne:acd wne:argValue="AgBMAGkAcwB0AGEAZABvACAAYQBqAHUAcwB0AGEAZABvAA==" wne:acdName="acd14" wne:fciIndexBasedOn="0065"/>
    <wne:acd wne:argValue="AgBGAGkAZwB1AHIAYQBzAA==" wne:acdName="acd15" wne:fciIndexBasedOn="0065"/>
    <wne:acd wne:argValue="AgBGAHUAZQBuAHQAZQA=" wne:acdName="acd16" wne:fciIndexBasedOn="0065"/>
    <wne:acd wne:argValue="AgBMAGkAcwB0AGEAZABvACAAbgD6AG0AZQByAG8AcwA=" wne:acdName="acd17" wne:fciIndexBasedOn="0065"/>
    <wne:acd wne:argValue="AgBMAGkAcwB0AGEAZABvACAAbABlAHQAcgBhAHMA" wne:acdName="acd18" wne:fciIndexBasedOn="0065"/>
    <wne:acd wne:argValue="AgBuAGUAZwByAGkAdABhAA==" wne:acdName="acd1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46E92" w14:textId="77777777" w:rsidR="00290156" w:rsidRDefault="00290156" w:rsidP="00EB0247">
      <w:pPr>
        <w:spacing w:after="0" w:line="240" w:lineRule="auto"/>
      </w:pPr>
      <w:r>
        <w:separator/>
      </w:r>
    </w:p>
  </w:endnote>
  <w:endnote w:type="continuationSeparator" w:id="0">
    <w:p w14:paraId="6FC316D6" w14:textId="77777777" w:rsidR="00290156" w:rsidRDefault="00290156" w:rsidP="00EB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990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B2C3" w14:textId="77777777" w:rsidR="00290156" w:rsidRDefault="00290156" w:rsidP="00EB0247">
      <w:pPr>
        <w:spacing w:after="0" w:line="240" w:lineRule="auto"/>
      </w:pPr>
      <w:r>
        <w:separator/>
      </w:r>
    </w:p>
  </w:footnote>
  <w:footnote w:type="continuationSeparator" w:id="0">
    <w:p w14:paraId="1E54F157" w14:textId="77777777" w:rsidR="00290156" w:rsidRDefault="00290156" w:rsidP="00EB0247">
      <w:pPr>
        <w:spacing w:after="0" w:line="240" w:lineRule="auto"/>
      </w:pPr>
      <w:r>
        <w:continuationSeparator/>
      </w:r>
    </w:p>
  </w:footnote>
  <w:footnote w:id="1">
    <w:p w14:paraId="2D74DDB6" w14:textId="77777777" w:rsidR="006E4491" w:rsidRPr="000409AD" w:rsidRDefault="006E4491" w:rsidP="006E449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0409AD">
        <w:rPr>
          <w:rFonts w:ascii="Arial Narrow" w:hAnsi="Arial Narrow"/>
          <w:sz w:val="19"/>
        </w:rPr>
        <w:t xml:space="preserve">In </w:t>
      </w:r>
      <w:proofErr w:type="spellStart"/>
      <w:r w:rsidRPr="000409AD">
        <w:rPr>
          <w:rFonts w:ascii="Arial Narrow" w:hAnsi="Arial Narrow"/>
          <w:sz w:val="19"/>
        </w:rPr>
        <w:t>this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study</w:t>
      </w:r>
      <w:proofErr w:type="spellEnd"/>
      <w:r w:rsidRPr="000409AD">
        <w:rPr>
          <w:rFonts w:ascii="Arial Narrow" w:hAnsi="Arial Narrow"/>
          <w:sz w:val="19"/>
        </w:rPr>
        <w:t xml:space="preserve">, </w:t>
      </w:r>
      <w:proofErr w:type="spellStart"/>
      <w:r w:rsidRPr="000409AD">
        <w:rPr>
          <w:rFonts w:ascii="Arial Narrow" w:hAnsi="Arial Narrow"/>
          <w:sz w:val="19"/>
        </w:rPr>
        <w:t>public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transport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quality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comprises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technical</w:t>
      </w:r>
      <w:proofErr w:type="spellEnd"/>
      <w:r w:rsidRPr="000409AD">
        <w:rPr>
          <w:rFonts w:ascii="Arial Narrow" w:hAnsi="Arial Narrow"/>
          <w:sz w:val="19"/>
        </w:rPr>
        <w:t xml:space="preserve"> and perceptual </w:t>
      </w:r>
      <w:proofErr w:type="spellStart"/>
      <w:r w:rsidRPr="000409AD">
        <w:rPr>
          <w:rFonts w:ascii="Arial Narrow" w:hAnsi="Arial Narrow"/>
          <w:sz w:val="19"/>
        </w:rPr>
        <w:t>dimensions</w:t>
      </w:r>
      <w:proofErr w:type="spellEnd"/>
      <w:r w:rsidRPr="000409AD">
        <w:rPr>
          <w:rFonts w:ascii="Arial Narrow" w:hAnsi="Arial Narrow"/>
          <w:sz w:val="19"/>
        </w:rPr>
        <w:t xml:space="preserve">, </w:t>
      </w:r>
      <w:proofErr w:type="spellStart"/>
      <w:r w:rsidRPr="000409AD">
        <w:rPr>
          <w:rFonts w:ascii="Arial Narrow" w:hAnsi="Arial Narrow"/>
          <w:sz w:val="19"/>
        </w:rPr>
        <w:t>including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reliability</w:t>
      </w:r>
      <w:proofErr w:type="spellEnd"/>
      <w:r w:rsidRPr="000409AD">
        <w:rPr>
          <w:rFonts w:ascii="Arial Narrow" w:hAnsi="Arial Narrow"/>
          <w:sz w:val="19"/>
        </w:rPr>
        <w:t xml:space="preserve">, safety, </w:t>
      </w:r>
      <w:proofErr w:type="spellStart"/>
      <w:r w:rsidRPr="000409AD">
        <w:rPr>
          <w:rFonts w:ascii="Arial Narrow" w:hAnsi="Arial Narrow"/>
          <w:sz w:val="19"/>
        </w:rPr>
        <w:t>accessibility</w:t>
      </w:r>
      <w:proofErr w:type="spellEnd"/>
      <w:r w:rsidRPr="000409AD">
        <w:rPr>
          <w:rFonts w:ascii="Arial Narrow" w:hAnsi="Arial Narrow"/>
          <w:sz w:val="19"/>
        </w:rPr>
        <w:t xml:space="preserve">, tangible </w:t>
      </w:r>
      <w:proofErr w:type="spellStart"/>
      <w:r w:rsidRPr="000409AD">
        <w:rPr>
          <w:rFonts w:ascii="Arial Narrow" w:hAnsi="Arial Narrow"/>
          <w:sz w:val="19"/>
        </w:rPr>
        <w:t>elements</w:t>
      </w:r>
      <w:proofErr w:type="spellEnd"/>
      <w:r w:rsidRPr="000409AD">
        <w:rPr>
          <w:rFonts w:ascii="Arial Narrow" w:hAnsi="Arial Narrow"/>
          <w:sz w:val="19"/>
        </w:rPr>
        <w:t xml:space="preserve">, </w:t>
      </w:r>
      <w:proofErr w:type="spellStart"/>
      <w:r w:rsidRPr="000409AD">
        <w:rPr>
          <w:rFonts w:ascii="Arial Narrow" w:hAnsi="Arial Narrow"/>
          <w:sz w:val="19"/>
        </w:rPr>
        <w:t>comfort</w:t>
      </w:r>
      <w:proofErr w:type="spellEnd"/>
      <w:r w:rsidRPr="000409AD">
        <w:rPr>
          <w:rFonts w:ascii="Arial Narrow" w:hAnsi="Arial Narrow"/>
          <w:sz w:val="19"/>
        </w:rPr>
        <w:t xml:space="preserve">, </w:t>
      </w:r>
      <w:proofErr w:type="spellStart"/>
      <w:r w:rsidRPr="000409AD">
        <w:rPr>
          <w:rFonts w:ascii="Arial Narrow" w:hAnsi="Arial Narrow"/>
          <w:sz w:val="19"/>
        </w:rPr>
        <w:t>information</w:t>
      </w:r>
      <w:proofErr w:type="spellEnd"/>
      <w:r w:rsidRPr="000409AD">
        <w:rPr>
          <w:rFonts w:ascii="Arial Narrow" w:hAnsi="Arial Narrow"/>
          <w:sz w:val="19"/>
        </w:rPr>
        <w:t xml:space="preserve">, </w:t>
      </w:r>
      <w:proofErr w:type="spellStart"/>
      <w:r w:rsidRPr="000409AD">
        <w:rPr>
          <w:rFonts w:ascii="Arial Narrow" w:hAnsi="Arial Narrow"/>
          <w:sz w:val="19"/>
        </w:rPr>
        <w:t>customer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service</w:t>
      </w:r>
      <w:proofErr w:type="spellEnd"/>
      <w:r w:rsidRPr="000409AD">
        <w:rPr>
          <w:rFonts w:ascii="Arial Narrow" w:hAnsi="Arial Narrow"/>
          <w:sz w:val="19"/>
        </w:rPr>
        <w:t xml:space="preserve">, and </w:t>
      </w:r>
      <w:proofErr w:type="spellStart"/>
      <w:r w:rsidRPr="000409AD">
        <w:rPr>
          <w:rFonts w:ascii="Arial Narrow" w:hAnsi="Arial Narrow"/>
          <w:sz w:val="19"/>
        </w:rPr>
        <w:t>institutional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responsiveness</w:t>
      </w:r>
      <w:proofErr w:type="spellEnd"/>
      <w:r w:rsidRPr="000409AD">
        <w:rPr>
          <w:rFonts w:ascii="Arial Narrow" w:hAnsi="Arial Narrow"/>
          <w:sz w:val="19"/>
        </w:rPr>
        <w:t>.</w:t>
      </w:r>
    </w:p>
  </w:footnote>
  <w:footnote w:id="2">
    <w:p w14:paraId="436773B2" w14:textId="77777777" w:rsidR="00E154F2" w:rsidRPr="000409AD" w:rsidRDefault="00E154F2" w:rsidP="00E154F2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0409AD">
        <w:rPr>
          <w:rFonts w:ascii="Arial Narrow" w:hAnsi="Arial Narrow"/>
          <w:sz w:val="19"/>
        </w:rPr>
        <w:t>The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expression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r w:rsidRPr="000409AD">
        <w:rPr>
          <w:rFonts w:ascii="Arial Narrow" w:hAnsi="Arial Narrow"/>
          <w:i/>
          <w:iCs/>
          <w:sz w:val="19"/>
        </w:rPr>
        <w:t xml:space="preserve">social </w:t>
      </w:r>
      <w:proofErr w:type="spellStart"/>
      <w:r w:rsidRPr="000409AD">
        <w:rPr>
          <w:rFonts w:ascii="Arial Narrow" w:hAnsi="Arial Narrow"/>
          <w:i/>
          <w:iCs/>
          <w:sz w:val="19"/>
        </w:rPr>
        <w:t>transformation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does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not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refer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to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an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automatic</w:t>
      </w:r>
      <w:proofErr w:type="spellEnd"/>
      <w:r w:rsidRPr="000409AD">
        <w:rPr>
          <w:rFonts w:ascii="Arial Narrow" w:hAnsi="Arial Narrow"/>
          <w:sz w:val="19"/>
        </w:rPr>
        <w:t xml:space="preserve"> or </w:t>
      </w:r>
      <w:proofErr w:type="spellStart"/>
      <w:r w:rsidRPr="000409AD">
        <w:rPr>
          <w:rFonts w:ascii="Arial Narrow" w:hAnsi="Arial Narrow"/>
          <w:sz w:val="19"/>
        </w:rPr>
        <w:t>immediate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effect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of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transport</w:t>
      </w:r>
      <w:proofErr w:type="spellEnd"/>
      <w:r w:rsidRPr="000409AD">
        <w:rPr>
          <w:rFonts w:ascii="Arial Narrow" w:hAnsi="Arial Narrow"/>
          <w:sz w:val="19"/>
        </w:rPr>
        <w:t xml:space="preserve">. </w:t>
      </w:r>
      <w:proofErr w:type="spellStart"/>
      <w:r w:rsidRPr="000409AD">
        <w:rPr>
          <w:rFonts w:ascii="Arial Narrow" w:hAnsi="Arial Narrow"/>
          <w:sz w:val="19"/>
        </w:rPr>
        <w:t>Rather</w:t>
      </w:r>
      <w:proofErr w:type="spellEnd"/>
      <w:r w:rsidRPr="000409AD">
        <w:rPr>
          <w:rFonts w:ascii="Arial Narrow" w:hAnsi="Arial Narrow"/>
          <w:sz w:val="19"/>
        </w:rPr>
        <w:t xml:space="preserve">, </w:t>
      </w:r>
      <w:proofErr w:type="spellStart"/>
      <w:r w:rsidRPr="000409AD">
        <w:rPr>
          <w:rFonts w:ascii="Arial Narrow" w:hAnsi="Arial Narrow"/>
          <w:sz w:val="19"/>
        </w:rPr>
        <w:t>it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refers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to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the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sustained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changes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that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high-quality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mobility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may</w:t>
      </w:r>
      <w:proofErr w:type="spellEnd"/>
      <w:r w:rsidRPr="000409AD">
        <w:rPr>
          <w:rFonts w:ascii="Arial Narrow" w:hAnsi="Arial Narrow"/>
          <w:sz w:val="19"/>
        </w:rPr>
        <w:t xml:space="preserve"> produce in </w:t>
      </w:r>
      <w:proofErr w:type="spellStart"/>
      <w:r w:rsidRPr="000409AD">
        <w:rPr>
          <w:rFonts w:ascii="Arial Narrow" w:hAnsi="Arial Narrow"/>
          <w:sz w:val="19"/>
        </w:rPr>
        <w:t>access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to</w:t>
      </w:r>
      <w:proofErr w:type="spellEnd"/>
      <w:r w:rsidRPr="000409AD">
        <w:rPr>
          <w:rFonts w:ascii="Arial Narrow" w:hAnsi="Arial Narrow"/>
          <w:sz w:val="19"/>
        </w:rPr>
        <w:t xml:space="preserve"> </w:t>
      </w:r>
      <w:proofErr w:type="spellStart"/>
      <w:r w:rsidRPr="000409AD">
        <w:rPr>
          <w:rFonts w:ascii="Arial Narrow" w:hAnsi="Arial Narrow"/>
          <w:sz w:val="19"/>
        </w:rPr>
        <w:t>rights</w:t>
      </w:r>
      <w:proofErr w:type="spellEnd"/>
      <w:r w:rsidRPr="000409AD">
        <w:rPr>
          <w:rFonts w:ascii="Arial Narrow" w:hAnsi="Arial Narrow"/>
          <w:sz w:val="19"/>
        </w:rPr>
        <w:t xml:space="preserve">, </w:t>
      </w:r>
      <w:proofErr w:type="spellStart"/>
      <w:r w:rsidRPr="000409AD">
        <w:rPr>
          <w:rFonts w:ascii="Arial Narrow" w:hAnsi="Arial Narrow"/>
          <w:sz w:val="19"/>
        </w:rPr>
        <w:t>opportunities</w:t>
      </w:r>
      <w:proofErr w:type="spellEnd"/>
      <w:r w:rsidRPr="000409AD">
        <w:rPr>
          <w:rFonts w:ascii="Arial Narrow" w:hAnsi="Arial Narrow"/>
          <w:sz w:val="19"/>
        </w:rPr>
        <w:t xml:space="preserve">, social </w:t>
      </w:r>
      <w:proofErr w:type="spellStart"/>
      <w:r w:rsidRPr="000409AD">
        <w:rPr>
          <w:rFonts w:ascii="Arial Narrow" w:hAnsi="Arial Narrow"/>
          <w:sz w:val="19"/>
        </w:rPr>
        <w:t>relationships</w:t>
      </w:r>
      <w:proofErr w:type="spellEnd"/>
      <w:r w:rsidRPr="000409AD">
        <w:rPr>
          <w:rFonts w:ascii="Arial Narrow" w:hAnsi="Arial Narrow"/>
          <w:sz w:val="19"/>
        </w:rPr>
        <w:t xml:space="preserve">, and living </w:t>
      </w:r>
      <w:proofErr w:type="spellStart"/>
      <w:r w:rsidRPr="000409AD">
        <w:rPr>
          <w:rFonts w:ascii="Arial Narrow" w:hAnsi="Arial Narrow"/>
          <w:sz w:val="19"/>
        </w:rPr>
        <w:t>conditions</w:t>
      </w:r>
      <w:proofErr w:type="spellEnd"/>
      <w:r w:rsidRPr="000409AD">
        <w:rPr>
          <w:rFonts w:ascii="Arial Narrow" w:hAnsi="Arial Narrow"/>
          <w:sz w:val="19"/>
        </w:rPr>
        <w:t>.</w:t>
      </w:r>
    </w:p>
  </w:footnote>
  <w:footnote w:id="3">
    <w:p w14:paraId="68410F8D" w14:textId="77777777" w:rsidR="00E154F2" w:rsidRPr="002F38FC" w:rsidRDefault="00E154F2" w:rsidP="00E154F2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For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the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purposes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of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this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research</w:t>
      </w:r>
      <w:proofErr w:type="spellEnd"/>
      <w:r w:rsidRPr="002F38FC">
        <w:rPr>
          <w:rFonts w:ascii="Arial Narrow" w:hAnsi="Arial Narrow"/>
          <w:iCs/>
          <w:sz w:val="19"/>
        </w:rPr>
        <w:t xml:space="preserve">, </w:t>
      </w:r>
      <w:proofErr w:type="spellStart"/>
      <w:r w:rsidRPr="002F38FC">
        <w:rPr>
          <w:rFonts w:ascii="Arial Narrow" w:hAnsi="Arial Narrow"/>
          <w:iCs/>
          <w:sz w:val="19"/>
        </w:rPr>
        <w:t>the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analysis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of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urban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public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transport</w:t>
      </w:r>
      <w:proofErr w:type="spellEnd"/>
      <w:r w:rsidRPr="002F38FC">
        <w:rPr>
          <w:rFonts w:ascii="Arial Narrow" w:hAnsi="Arial Narrow"/>
          <w:iCs/>
          <w:sz w:val="19"/>
        </w:rPr>
        <w:t xml:space="preserve"> in Guayaquil </w:t>
      </w:r>
      <w:proofErr w:type="spellStart"/>
      <w:r w:rsidRPr="002F38FC">
        <w:rPr>
          <w:rFonts w:ascii="Arial Narrow" w:hAnsi="Arial Narrow"/>
          <w:iCs/>
          <w:sz w:val="19"/>
        </w:rPr>
        <w:t>focuses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primarily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on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the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Metrovía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articulated</w:t>
      </w:r>
      <w:proofErr w:type="spellEnd"/>
      <w:r w:rsidRPr="002F38FC">
        <w:rPr>
          <w:rFonts w:ascii="Arial Narrow" w:hAnsi="Arial Narrow"/>
          <w:iCs/>
          <w:sz w:val="19"/>
        </w:rPr>
        <w:t xml:space="preserve"> bus </w:t>
      </w:r>
      <w:proofErr w:type="spellStart"/>
      <w:r w:rsidRPr="002F38FC">
        <w:rPr>
          <w:rFonts w:ascii="Arial Narrow" w:hAnsi="Arial Narrow"/>
          <w:iCs/>
          <w:sz w:val="19"/>
        </w:rPr>
        <w:t>system</w:t>
      </w:r>
      <w:proofErr w:type="spellEnd"/>
      <w:r w:rsidRPr="002F38FC">
        <w:rPr>
          <w:rFonts w:ascii="Arial Narrow" w:hAnsi="Arial Narrow"/>
          <w:iCs/>
          <w:sz w:val="19"/>
        </w:rPr>
        <w:t xml:space="preserve"> and </w:t>
      </w:r>
      <w:proofErr w:type="spellStart"/>
      <w:r w:rsidRPr="002F38FC">
        <w:rPr>
          <w:rFonts w:ascii="Arial Narrow" w:hAnsi="Arial Narrow"/>
          <w:iCs/>
          <w:sz w:val="19"/>
        </w:rPr>
        <w:t>conventional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urban</w:t>
      </w:r>
      <w:proofErr w:type="spellEnd"/>
      <w:r w:rsidRPr="002F38FC">
        <w:rPr>
          <w:rFonts w:ascii="Arial Narrow" w:hAnsi="Arial Narrow"/>
          <w:iCs/>
          <w:sz w:val="19"/>
        </w:rPr>
        <w:t xml:space="preserve"> buses, in </w:t>
      </w:r>
      <w:proofErr w:type="spellStart"/>
      <w:r w:rsidRPr="002F38FC">
        <w:rPr>
          <w:rFonts w:ascii="Arial Narrow" w:hAnsi="Arial Narrow"/>
          <w:iCs/>
          <w:sz w:val="19"/>
        </w:rPr>
        <w:t>accordance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with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the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scope</w:t>
      </w:r>
      <w:proofErr w:type="spellEnd"/>
      <w:r w:rsidRPr="002F38FC">
        <w:rPr>
          <w:rFonts w:ascii="Arial Narrow" w:hAnsi="Arial Narrow"/>
          <w:iCs/>
          <w:sz w:val="19"/>
        </w:rPr>
        <w:t xml:space="preserve"> </w:t>
      </w:r>
      <w:proofErr w:type="spellStart"/>
      <w:r w:rsidRPr="002F38FC">
        <w:rPr>
          <w:rFonts w:ascii="Arial Narrow" w:hAnsi="Arial Narrow"/>
          <w:iCs/>
          <w:sz w:val="19"/>
        </w:rPr>
        <w:t>established</w:t>
      </w:r>
      <w:proofErr w:type="spellEnd"/>
      <w:r w:rsidRPr="002F38FC">
        <w:rPr>
          <w:rFonts w:ascii="Arial Narrow" w:hAnsi="Arial Narrow"/>
          <w:iCs/>
          <w:sz w:val="19"/>
        </w:rPr>
        <w:t xml:space="preserve"> in </w:t>
      </w:r>
      <w:proofErr w:type="spellStart"/>
      <w:r w:rsidRPr="002F38FC">
        <w:rPr>
          <w:rFonts w:ascii="Arial Narrow" w:hAnsi="Arial Narrow"/>
          <w:iCs/>
          <w:sz w:val="19"/>
        </w:rPr>
        <w:t>the</w:t>
      </w:r>
      <w:proofErr w:type="spellEnd"/>
      <w:r w:rsidRPr="002F38FC">
        <w:rPr>
          <w:rFonts w:ascii="Arial Narrow" w:hAnsi="Arial Narrow"/>
          <w:iCs/>
          <w:sz w:val="19"/>
        </w:rPr>
        <w:t xml:space="preserve"> doctoral </w:t>
      </w:r>
      <w:proofErr w:type="spellStart"/>
      <w:r w:rsidRPr="002F38FC">
        <w:rPr>
          <w:rFonts w:ascii="Arial Narrow" w:hAnsi="Arial Narrow"/>
          <w:iCs/>
          <w:sz w:val="19"/>
        </w:rPr>
        <w:t>study</w:t>
      </w:r>
      <w:proofErr w:type="spellEnd"/>
      <w:r w:rsidRPr="002F38FC">
        <w:rPr>
          <w:rFonts w:ascii="Arial Narrow" w:hAnsi="Arial Narrow"/>
          <w:iCs/>
          <w:sz w:val="19"/>
        </w:rPr>
        <w:t>.</w:t>
      </w:r>
    </w:p>
  </w:footnote>
  <w:footnote w:id="4">
    <w:p w14:paraId="25B6E63B" w14:textId="3324214E" w:rsidR="0033262D" w:rsidRPr="00327E27" w:rsidRDefault="0033262D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327E27">
        <w:rPr>
          <w:rFonts w:ascii="Arial Narrow" w:hAnsi="Arial Narrow"/>
          <w:iCs/>
          <w:sz w:val="19"/>
        </w:rPr>
        <w:t xml:space="preserve">In </w:t>
      </w:r>
      <w:proofErr w:type="spellStart"/>
      <w:r w:rsidRPr="00327E27">
        <w:rPr>
          <w:rFonts w:ascii="Arial Narrow" w:hAnsi="Arial Narrow"/>
          <w:iCs/>
          <w:sz w:val="19"/>
        </w:rPr>
        <w:t>this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study</w:t>
      </w:r>
      <w:proofErr w:type="spellEnd"/>
      <w:r w:rsidRPr="00327E27">
        <w:rPr>
          <w:rFonts w:ascii="Arial Narrow" w:hAnsi="Arial Narrow"/>
          <w:iCs/>
          <w:sz w:val="19"/>
        </w:rPr>
        <w:t xml:space="preserve">, </w:t>
      </w:r>
      <w:proofErr w:type="spellStart"/>
      <w:r w:rsidRPr="00327E27">
        <w:rPr>
          <w:rFonts w:ascii="Arial Narrow" w:hAnsi="Arial Narrow"/>
          <w:iCs/>
          <w:sz w:val="19"/>
        </w:rPr>
        <w:t>urban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public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transport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quality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comprises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reliability</w:t>
      </w:r>
      <w:proofErr w:type="spellEnd"/>
      <w:r w:rsidRPr="00327E27">
        <w:rPr>
          <w:rFonts w:ascii="Arial Narrow" w:hAnsi="Arial Narrow"/>
          <w:iCs/>
          <w:sz w:val="19"/>
        </w:rPr>
        <w:t xml:space="preserve">, safety, </w:t>
      </w:r>
      <w:proofErr w:type="spellStart"/>
      <w:r w:rsidRPr="00327E27">
        <w:rPr>
          <w:rFonts w:ascii="Arial Narrow" w:hAnsi="Arial Narrow"/>
          <w:iCs/>
          <w:sz w:val="19"/>
        </w:rPr>
        <w:t>accessibility</w:t>
      </w:r>
      <w:proofErr w:type="spellEnd"/>
      <w:r w:rsidRPr="00327E27">
        <w:rPr>
          <w:rFonts w:ascii="Arial Narrow" w:hAnsi="Arial Narrow"/>
          <w:iCs/>
          <w:sz w:val="19"/>
        </w:rPr>
        <w:t xml:space="preserve">, </w:t>
      </w:r>
      <w:proofErr w:type="spellStart"/>
      <w:r w:rsidRPr="00327E27">
        <w:rPr>
          <w:rFonts w:ascii="Arial Narrow" w:hAnsi="Arial Narrow"/>
          <w:iCs/>
          <w:sz w:val="19"/>
        </w:rPr>
        <w:t>comfort</w:t>
      </w:r>
      <w:proofErr w:type="spellEnd"/>
      <w:r w:rsidRPr="00327E27">
        <w:rPr>
          <w:rFonts w:ascii="Arial Narrow" w:hAnsi="Arial Narrow"/>
          <w:iCs/>
          <w:sz w:val="19"/>
        </w:rPr>
        <w:t xml:space="preserve">, tangible </w:t>
      </w:r>
      <w:proofErr w:type="spellStart"/>
      <w:r w:rsidRPr="00327E27">
        <w:rPr>
          <w:rFonts w:ascii="Arial Narrow" w:hAnsi="Arial Narrow"/>
          <w:iCs/>
          <w:sz w:val="19"/>
        </w:rPr>
        <w:t>conditions</w:t>
      </w:r>
      <w:proofErr w:type="spellEnd"/>
      <w:r w:rsidRPr="00327E27">
        <w:rPr>
          <w:rFonts w:ascii="Arial Narrow" w:hAnsi="Arial Narrow"/>
          <w:iCs/>
          <w:sz w:val="19"/>
        </w:rPr>
        <w:t xml:space="preserve">, </w:t>
      </w:r>
      <w:proofErr w:type="spellStart"/>
      <w:r w:rsidRPr="00327E27">
        <w:rPr>
          <w:rFonts w:ascii="Arial Narrow" w:hAnsi="Arial Narrow"/>
          <w:iCs/>
          <w:sz w:val="19"/>
        </w:rPr>
        <w:t>information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provision</w:t>
      </w:r>
      <w:proofErr w:type="spellEnd"/>
      <w:r w:rsidRPr="00327E27">
        <w:rPr>
          <w:rFonts w:ascii="Arial Narrow" w:hAnsi="Arial Narrow"/>
          <w:iCs/>
          <w:sz w:val="19"/>
        </w:rPr>
        <w:t xml:space="preserve">, </w:t>
      </w:r>
      <w:proofErr w:type="spellStart"/>
      <w:r w:rsidRPr="00327E27">
        <w:rPr>
          <w:rFonts w:ascii="Arial Narrow" w:hAnsi="Arial Narrow"/>
          <w:iCs/>
          <w:sz w:val="19"/>
        </w:rPr>
        <w:t>user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assistance</w:t>
      </w:r>
      <w:proofErr w:type="spellEnd"/>
      <w:r w:rsidRPr="00327E27">
        <w:rPr>
          <w:rFonts w:ascii="Arial Narrow" w:hAnsi="Arial Narrow"/>
          <w:iCs/>
          <w:sz w:val="19"/>
        </w:rPr>
        <w:t xml:space="preserve">, </w:t>
      </w:r>
      <w:proofErr w:type="spellStart"/>
      <w:r w:rsidRPr="00327E27">
        <w:rPr>
          <w:rFonts w:ascii="Arial Narrow" w:hAnsi="Arial Narrow"/>
          <w:iCs/>
          <w:sz w:val="19"/>
        </w:rPr>
        <w:t>affordability</w:t>
      </w:r>
      <w:proofErr w:type="spellEnd"/>
      <w:r w:rsidRPr="00327E27">
        <w:rPr>
          <w:rFonts w:ascii="Arial Narrow" w:hAnsi="Arial Narrow"/>
          <w:iCs/>
          <w:sz w:val="19"/>
        </w:rPr>
        <w:t xml:space="preserve">, and </w:t>
      </w:r>
      <w:proofErr w:type="spellStart"/>
      <w:r w:rsidRPr="00327E27">
        <w:rPr>
          <w:rFonts w:ascii="Arial Narrow" w:hAnsi="Arial Narrow"/>
          <w:iCs/>
          <w:sz w:val="19"/>
        </w:rPr>
        <w:t>institutional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responsiveness</w:t>
      </w:r>
      <w:proofErr w:type="spellEnd"/>
      <w:r w:rsidRPr="00327E27">
        <w:rPr>
          <w:rFonts w:ascii="Arial Narrow" w:hAnsi="Arial Narrow"/>
          <w:iCs/>
          <w:sz w:val="19"/>
        </w:rPr>
        <w:t>.</w:t>
      </w:r>
    </w:p>
  </w:footnote>
  <w:footnote w:id="5">
    <w:p w14:paraId="65662642" w14:textId="556C0406" w:rsidR="0033262D" w:rsidRPr="00327E27" w:rsidRDefault="0033262D" w:rsidP="00327E27">
      <w:pPr>
        <w:pStyle w:val="Textonotapie"/>
        <w:spacing w:before="0"/>
        <w:rPr>
          <w:lang w:val="es-MX"/>
        </w:rPr>
      </w:pPr>
      <w:r w:rsidRPr="00327E27">
        <w:rPr>
          <w:rStyle w:val="Refdenotaalpie"/>
          <w:rFonts w:ascii="Arial Narrow" w:hAnsi="Arial Narrow"/>
        </w:rPr>
        <w:footnoteRef/>
      </w:r>
      <w:r w:rsidRPr="00327E27">
        <w:rPr>
          <w:rFonts w:ascii="Arial Narrow" w:hAnsi="Arial Narrow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The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term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/>
          <w:sz w:val="19"/>
        </w:rPr>
        <w:t>catalyst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indicates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that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transport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quality</w:t>
      </w:r>
      <w:proofErr w:type="spellEnd"/>
      <w:r w:rsidRPr="00327E27">
        <w:rPr>
          <w:rFonts w:ascii="Arial Narrow" w:hAnsi="Arial Narrow"/>
          <w:iCs/>
          <w:sz w:val="19"/>
        </w:rPr>
        <w:t xml:space="preserve"> can </w:t>
      </w:r>
      <w:proofErr w:type="spellStart"/>
      <w:r w:rsidRPr="00327E27">
        <w:rPr>
          <w:rFonts w:ascii="Arial Narrow" w:hAnsi="Arial Narrow"/>
          <w:iCs/>
          <w:sz w:val="19"/>
        </w:rPr>
        <w:t>accelerate</w:t>
      </w:r>
      <w:proofErr w:type="spellEnd"/>
      <w:r w:rsidRPr="00327E27">
        <w:rPr>
          <w:rFonts w:ascii="Arial Narrow" w:hAnsi="Arial Narrow"/>
          <w:iCs/>
          <w:sz w:val="19"/>
        </w:rPr>
        <w:t xml:space="preserve"> or </w:t>
      </w:r>
      <w:proofErr w:type="spellStart"/>
      <w:r w:rsidRPr="00327E27">
        <w:rPr>
          <w:rFonts w:ascii="Arial Narrow" w:hAnsi="Arial Narrow"/>
          <w:iCs/>
          <w:sz w:val="19"/>
        </w:rPr>
        <w:t>enable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broader</w:t>
      </w:r>
      <w:proofErr w:type="spellEnd"/>
      <w:r w:rsidRPr="00327E27">
        <w:rPr>
          <w:rFonts w:ascii="Arial Narrow" w:hAnsi="Arial Narrow"/>
          <w:iCs/>
          <w:sz w:val="19"/>
        </w:rPr>
        <w:t xml:space="preserve"> social </w:t>
      </w:r>
      <w:proofErr w:type="spellStart"/>
      <w:r w:rsidRPr="00327E27">
        <w:rPr>
          <w:rFonts w:ascii="Arial Narrow" w:hAnsi="Arial Narrow"/>
          <w:iCs/>
          <w:sz w:val="19"/>
        </w:rPr>
        <w:t>processes</w:t>
      </w:r>
      <w:proofErr w:type="spellEnd"/>
      <w:r w:rsidRPr="00327E27">
        <w:rPr>
          <w:rFonts w:ascii="Arial Narrow" w:hAnsi="Arial Narrow"/>
          <w:iCs/>
          <w:sz w:val="19"/>
        </w:rPr>
        <w:t xml:space="preserve">; </w:t>
      </w:r>
      <w:proofErr w:type="spellStart"/>
      <w:r w:rsidRPr="00327E27">
        <w:rPr>
          <w:rFonts w:ascii="Arial Narrow" w:hAnsi="Arial Narrow"/>
          <w:iCs/>
          <w:sz w:val="19"/>
        </w:rPr>
        <w:t>it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does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not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imply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that</w:t>
      </w:r>
      <w:proofErr w:type="spellEnd"/>
      <w:r w:rsidRPr="00327E27">
        <w:rPr>
          <w:rFonts w:ascii="Arial Narrow" w:hAnsi="Arial Narrow"/>
          <w:iCs/>
          <w:sz w:val="19"/>
        </w:rPr>
        <w:t xml:space="preserve"> </w:t>
      </w:r>
      <w:proofErr w:type="spellStart"/>
      <w:r w:rsidRPr="00327E27">
        <w:rPr>
          <w:rFonts w:ascii="Arial Narrow" w:hAnsi="Arial Narrow"/>
          <w:iCs/>
          <w:sz w:val="19"/>
        </w:rPr>
        <w:t>transport</w:t>
      </w:r>
      <w:proofErr w:type="spellEnd"/>
      <w:r w:rsidRPr="00327E27">
        <w:rPr>
          <w:rFonts w:ascii="Arial Narrow" w:hAnsi="Arial Narrow"/>
          <w:iCs/>
          <w:sz w:val="19"/>
        </w:rPr>
        <w:t xml:space="preserve"> alone produces </w:t>
      </w:r>
      <w:proofErr w:type="spellStart"/>
      <w:r w:rsidRPr="00327E27">
        <w:rPr>
          <w:rFonts w:ascii="Arial Narrow" w:hAnsi="Arial Narrow"/>
          <w:iCs/>
          <w:sz w:val="19"/>
        </w:rPr>
        <w:t>structural</w:t>
      </w:r>
      <w:proofErr w:type="spellEnd"/>
      <w:r w:rsidRPr="00327E27">
        <w:rPr>
          <w:rFonts w:ascii="Arial Narrow" w:hAnsi="Arial Narrow"/>
          <w:iCs/>
          <w:sz w:val="19"/>
        </w:rPr>
        <w:t xml:space="preserve"> social </w:t>
      </w:r>
      <w:proofErr w:type="spellStart"/>
      <w:r w:rsidRPr="00327E27">
        <w:rPr>
          <w:rFonts w:ascii="Arial Narrow" w:hAnsi="Arial Narrow"/>
          <w:iCs/>
          <w:sz w:val="19"/>
        </w:rPr>
        <w:t>change</w:t>
      </w:r>
      <w:proofErr w:type="spellEnd"/>
      <w:r w:rsidRPr="00327E27">
        <w:rPr>
          <w:rFonts w:ascii="Arial Narrow" w:hAnsi="Arial Narrow"/>
          <w:iCs/>
          <w:sz w:val="19"/>
        </w:rPr>
        <w:t>.</w:t>
      </w:r>
    </w:p>
  </w:footnote>
  <w:footnote w:id="6">
    <w:p w14:paraId="1311B8C8" w14:textId="7BE231DB" w:rsidR="0033262D" w:rsidRPr="00327E27" w:rsidRDefault="0033262D" w:rsidP="00327E27">
      <w:pPr>
        <w:pStyle w:val="pdq2pgselectionanchorcontainer"/>
        <w:spacing w:before="0" w:beforeAutospacing="0"/>
      </w:pPr>
      <w:r w:rsidRPr="00327E27">
        <w:rPr>
          <w:rStyle w:val="Refdenotaalpie"/>
          <w:rFonts w:ascii="Arial Narrow" w:hAnsi="Arial Narrow"/>
          <w:sz w:val="20"/>
        </w:rPr>
        <w:footnoteRef/>
      </w:r>
      <w: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For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analytical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purposes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,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the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study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focuses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primarily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on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the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Metrovía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articulated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bus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system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and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conventional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urban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buses, in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accordance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with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the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spatial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and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operational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scope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established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in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the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 xml:space="preserve"> doctoral </w:t>
      </w:r>
      <w:proofErr w:type="spellStart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research</w:t>
      </w:r>
      <w:proofErr w:type="spellEnd"/>
      <w:r w:rsidRPr="00327E27">
        <w:rPr>
          <w:rFonts w:ascii="Arial Narrow" w:eastAsiaTheme="minorHAnsi" w:hAnsi="Arial Narrow" w:cstheme="minorBidi"/>
          <w:iCs/>
          <w:spacing w:val="1"/>
          <w:sz w:val="19"/>
          <w:szCs w:val="20"/>
          <w:lang w:val="es-ES" w:eastAsia="en-US"/>
          <w14:numForm w14:val="oldStyle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6C16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9CA9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5A46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5E3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52D8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CE1A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1EB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74FD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368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300FD"/>
    <w:multiLevelType w:val="multilevel"/>
    <w:tmpl w:val="557CE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2D96892"/>
    <w:multiLevelType w:val="multilevel"/>
    <w:tmpl w:val="0C0A001D"/>
    <w:styleLink w:val="Vietaestrecha"/>
    <w:lvl w:ilvl="0">
      <w:start w:val="1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111733"/>
    <w:multiLevelType w:val="hybridMultilevel"/>
    <w:tmpl w:val="D77E81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2505B9"/>
    <w:multiLevelType w:val="singleLevel"/>
    <w:tmpl w:val="84E49452"/>
    <w:lvl w:ilvl="0">
      <w:start w:val="1"/>
      <w:numFmt w:val="bullet"/>
      <w:pStyle w:val="Listadoajustado"/>
      <w:lvlText w:val="‒"/>
      <w:lvlJc w:val="left"/>
      <w:pPr>
        <w:ind w:left="360" w:hanging="360"/>
      </w:pPr>
      <w:rPr>
        <w:rFonts w:ascii="Times New Roman" w:hAnsi="Times New Roman" w:cs="Times New Roman" w:hint="default"/>
        <w:sz w:val="23"/>
      </w:rPr>
    </w:lvl>
  </w:abstractNum>
  <w:abstractNum w:abstractNumId="14" w15:restartNumberingAfterBreak="0">
    <w:nsid w:val="178200DA"/>
    <w:multiLevelType w:val="multilevel"/>
    <w:tmpl w:val="944C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B91558"/>
    <w:multiLevelType w:val="hybridMultilevel"/>
    <w:tmpl w:val="ED4E6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E497B"/>
    <w:multiLevelType w:val="hybridMultilevel"/>
    <w:tmpl w:val="CC4048F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B324F"/>
    <w:multiLevelType w:val="hybridMultilevel"/>
    <w:tmpl w:val="418E7506"/>
    <w:lvl w:ilvl="0" w:tplc="769CB3D4">
      <w:numFmt w:val="bullet"/>
      <w:lvlText w:val="-"/>
      <w:lvlJc w:val="left"/>
      <w:pPr>
        <w:ind w:left="720" w:hanging="360"/>
      </w:pPr>
      <w:rPr>
        <w:rFonts w:ascii="Adobe Garamond Pro" w:eastAsiaTheme="minorHAnsi" w:hAnsi="Adobe Garamond Pro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A03AD"/>
    <w:multiLevelType w:val="hybridMultilevel"/>
    <w:tmpl w:val="5B2615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E4769"/>
    <w:multiLevelType w:val="hybridMultilevel"/>
    <w:tmpl w:val="6BDC39E8"/>
    <w:lvl w:ilvl="0" w:tplc="066A71B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2158E"/>
    <w:multiLevelType w:val="hybridMultilevel"/>
    <w:tmpl w:val="C5D4FC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5C64EB"/>
    <w:multiLevelType w:val="multilevel"/>
    <w:tmpl w:val="93B27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2613F3"/>
    <w:multiLevelType w:val="multilevel"/>
    <w:tmpl w:val="FE90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33149"/>
    <w:multiLevelType w:val="multilevel"/>
    <w:tmpl w:val="F25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506B58"/>
    <w:multiLevelType w:val="hybridMultilevel"/>
    <w:tmpl w:val="7BEEC610"/>
    <w:lvl w:ilvl="0" w:tplc="547C8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10318"/>
    <w:multiLevelType w:val="multilevel"/>
    <w:tmpl w:val="6FC6583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E30BED"/>
    <w:multiLevelType w:val="multilevel"/>
    <w:tmpl w:val="4F0E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9F1B41"/>
    <w:multiLevelType w:val="multilevel"/>
    <w:tmpl w:val="A17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1AE1468"/>
    <w:multiLevelType w:val="multilevel"/>
    <w:tmpl w:val="1084F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330E2B"/>
    <w:multiLevelType w:val="multilevel"/>
    <w:tmpl w:val="8842F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1AE6CEE"/>
    <w:multiLevelType w:val="multilevel"/>
    <w:tmpl w:val="4C80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68522E"/>
    <w:multiLevelType w:val="hybridMultilevel"/>
    <w:tmpl w:val="FA46DF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C0D02"/>
    <w:multiLevelType w:val="hybridMultilevel"/>
    <w:tmpl w:val="B10EFB6C"/>
    <w:lvl w:ilvl="0" w:tplc="AFCC998A">
      <w:start w:val="1"/>
      <w:numFmt w:val="decimal"/>
      <w:pStyle w:val="Listadonmeros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33047"/>
    <w:multiLevelType w:val="multilevel"/>
    <w:tmpl w:val="A9FCA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FAE0B01"/>
    <w:multiLevelType w:val="hybridMultilevel"/>
    <w:tmpl w:val="76C4CCCE"/>
    <w:lvl w:ilvl="0" w:tplc="8C66ABF0">
      <w:start w:val="1"/>
      <w:numFmt w:val="lowerLetter"/>
      <w:pStyle w:val="Listadoletras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3"/>
  </w:num>
  <w:num w:numId="13">
    <w:abstractNumId w:val="16"/>
  </w:num>
  <w:num w:numId="14">
    <w:abstractNumId w:val="17"/>
  </w:num>
  <w:num w:numId="15">
    <w:abstractNumId w:val="18"/>
  </w:num>
  <w:num w:numId="16">
    <w:abstractNumId w:val="29"/>
  </w:num>
  <w:num w:numId="17">
    <w:abstractNumId w:val="25"/>
  </w:num>
  <w:num w:numId="18">
    <w:abstractNumId w:val="10"/>
  </w:num>
  <w:num w:numId="19">
    <w:abstractNumId w:val="24"/>
  </w:num>
  <w:num w:numId="20">
    <w:abstractNumId w:val="31"/>
  </w:num>
  <w:num w:numId="21">
    <w:abstractNumId w:val="32"/>
  </w:num>
  <w:num w:numId="22">
    <w:abstractNumId w:val="21"/>
  </w:num>
  <w:num w:numId="23">
    <w:abstractNumId w:val="32"/>
    <w:lvlOverride w:ilvl="0">
      <w:startOverride w:val="1"/>
    </w:lvlOverride>
  </w:num>
  <w:num w:numId="24">
    <w:abstractNumId w:val="32"/>
    <w:lvlOverride w:ilvl="0">
      <w:startOverride w:val="1"/>
    </w:lvlOverride>
  </w:num>
  <w:num w:numId="25">
    <w:abstractNumId w:val="12"/>
  </w:num>
  <w:num w:numId="26">
    <w:abstractNumId w:val="33"/>
  </w:num>
  <w:num w:numId="27">
    <w:abstractNumId w:val="19"/>
  </w:num>
  <w:num w:numId="28">
    <w:abstractNumId w:val="20"/>
  </w:num>
  <w:num w:numId="29">
    <w:abstractNumId w:val="22"/>
  </w:num>
  <w:num w:numId="30">
    <w:abstractNumId w:val="15"/>
  </w:num>
  <w:num w:numId="31">
    <w:abstractNumId w:val="23"/>
  </w:num>
  <w:num w:numId="32">
    <w:abstractNumId w:val="14"/>
  </w:num>
  <w:num w:numId="33">
    <w:abstractNumId w:val="26"/>
  </w:num>
  <w:num w:numId="34">
    <w:abstractNumId w:val="27"/>
  </w:num>
  <w:num w:numId="35">
    <w:abstractNumId w:val="34"/>
  </w:num>
  <w:num w:numId="36">
    <w:abstractNumId w:val="32"/>
    <w:lvlOverride w:ilvl="0">
      <w:startOverride w:val="1"/>
    </w:lvlOverride>
  </w:num>
  <w:num w:numId="37">
    <w:abstractNumId w:val="32"/>
    <w:lvlOverride w:ilvl="0">
      <w:startOverride w:val="1"/>
    </w:lvlOverride>
  </w:num>
  <w:num w:numId="38">
    <w:abstractNumId w:val="32"/>
    <w:lvlOverride w:ilvl="0">
      <w:startOverride w:val="1"/>
    </w:lvlOverride>
  </w:num>
  <w:num w:numId="39">
    <w:abstractNumId w:val="34"/>
    <w:lvlOverride w:ilvl="0">
      <w:startOverride w:val="1"/>
    </w:lvlOverride>
  </w:num>
  <w:num w:numId="40">
    <w:abstractNumId w:val="34"/>
    <w:lvlOverride w:ilvl="0">
      <w:startOverride w:val="1"/>
    </w:lvlOverride>
  </w:num>
  <w:num w:numId="41">
    <w:abstractNumId w:val="32"/>
    <w:lvlOverride w:ilvl="0">
      <w:startOverride w:val="1"/>
    </w:lvlOverride>
  </w:num>
  <w:num w:numId="42">
    <w:abstractNumId w:val="34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4"/>
    <w:lvlOverride w:ilvl="0">
      <w:startOverride w:val="1"/>
    </w:lvlOverride>
  </w:num>
  <w:num w:numId="45">
    <w:abstractNumId w:val="30"/>
  </w:num>
  <w:num w:numId="46">
    <w:abstractNumId w:val="13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ES" w:vendorID="64" w:dllVersion="4096" w:nlCheck="1" w:checkStyle="0"/>
  <w:activeWritingStyle w:appName="MSWord" w:lang="es-EC" w:vendorID="64" w:dllVersion="4096" w:nlCheck="1" w:checkStyle="0"/>
  <w:activeWritingStyle w:appName="MSWord" w:lang="es-ES_tradnl" w:vendorID="64" w:dllVersion="4096" w:nlCheck="1" w:checkStyle="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64"/>
    <w:rsid w:val="000068CF"/>
    <w:rsid w:val="00012517"/>
    <w:rsid w:val="00033E3E"/>
    <w:rsid w:val="000409AD"/>
    <w:rsid w:val="000623EB"/>
    <w:rsid w:val="00063421"/>
    <w:rsid w:val="000909C0"/>
    <w:rsid w:val="00097EEF"/>
    <w:rsid w:val="000A3714"/>
    <w:rsid w:val="000C5EDB"/>
    <w:rsid w:val="001348A0"/>
    <w:rsid w:val="00135EA6"/>
    <w:rsid w:val="00140844"/>
    <w:rsid w:val="001444F4"/>
    <w:rsid w:val="001468AC"/>
    <w:rsid w:val="0015066B"/>
    <w:rsid w:val="00156F2B"/>
    <w:rsid w:val="00172459"/>
    <w:rsid w:val="00182667"/>
    <w:rsid w:val="00185A00"/>
    <w:rsid w:val="0018654D"/>
    <w:rsid w:val="001950D8"/>
    <w:rsid w:val="00197D57"/>
    <w:rsid w:val="001A7AD8"/>
    <w:rsid w:val="001E5303"/>
    <w:rsid w:val="002307D0"/>
    <w:rsid w:val="00242EFB"/>
    <w:rsid w:val="002433EC"/>
    <w:rsid w:val="00254F0F"/>
    <w:rsid w:val="002662C8"/>
    <w:rsid w:val="00280126"/>
    <w:rsid w:val="00281564"/>
    <w:rsid w:val="00285B53"/>
    <w:rsid w:val="00290156"/>
    <w:rsid w:val="002A43CD"/>
    <w:rsid w:val="002C5703"/>
    <w:rsid w:val="002D23FB"/>
    <w:rsid w:val="002D268C"/>
    <w:rsid w:val="002F3733"/>
    <w:rsid w:val="002F38FC"/>
    <w:rsid w:val="00327E27"/>
    <w:rsid w:val="0033262D"/>
    <w:rsid w:val="003512A0"/>
    <w:rsid w:val="00354A6A"/>
    <w:rsid w:val="00375999"/>
    <w:rsid w:val="0039591A"/>
    <w:rsid w:val="003C4D9F"/>
    <w:rsid w:val="003E66FB"/>
    <w:rsid w:val="003E6940"/>
    <w:rsid w:val="00422CDA"/>
    <w:rsid w:val="004307D4"/>
    <w:rsid w:val="00437ED3"/>
    <w:rsid w:val="0044345A"/>
    <w:rsid w:val="00477173"/>
    <w:rsid w:val="0048193E"/>
    <w:rsid w:val="004819D7"/>
    <w:rsid w:val="004842F0"/>
    <w:rsid w:val="00484413"/>
    <w:rsid w:val="00493A17"/>
    <w:rsid w:val="004B4D40"/>
    <w:rsid w:val="004C0202"/>
    <w:rsid w:val="004D0180"/>
    <w:rsid w:val="004E3CB1"/>
    <w:rsid w:val="005335DF"/>
    <w:rsid w:val="005417EB"/>
    <w:rsid w:val="005430EA"/>
    <w:rsid w:val="00584BB4"/>
    <w:rsid w:val="00594E38"/>
    <w:rsid w:val="005A43E3"/>
    <w:rsid w:val="005A4AFE"/>
    <w:rsid w:val="005A6174"/>
    <w:rsid w:val="005F466B"/>
    <w:rsid w:val="00607EE3"/>
    <w:rsid w:val="006131F7"/>
    <w:rsid w:val="00675757"/>
    <w:rsid w:val="00680332"/>
    <w:rsid w:val="00681364"/>
    <w:rsid w:val="0068745E"/>
    <w:rsid w:val="006B7745"/>
    <w:rsid w:val="006E4491"/>
    <w:rsid w:val="00706754"/>
    <w:rsid w:val="00714CBD"/>
    <w:rsid w:val="00721EBE"/>
    <w:rsid w:val="00742AC5"/>
    <w:rsid w:val="007701F1"/>
    <w:rsid w:val="00792960"/>
    <w:rsid w:val="007A0F17"/>
    <w:rsid w:val="007E4E94"/>
    <w:rsid w:val="007F0944"/>
    <w:rsid w:val="008238DE"/>
    <w:rsid w:val="00863A4D"/>
    <w:rsid w:val="008A4085"/>
    <w:rsid w:val="008A483F"/>
    <w:rsid w:val="008A710E"/>
    <w:rsid w:val="008B6A98"/>
    <w:rsid w:val="008C1056"/>
    <w:rsid w:val="008C2B2C"/>
    <w:rsid w:val="008F1330"/>
    <w:rsid w:val="008F2983"/>
    <w:rsid w:val="008F3F8E"/>
    <w:rsid w:val="0090796B"/>
    <w:rsid w:val="0091337D"/>
    <w:rsid w:val="009171C1"/>
    <w:rsid w:val="00920563"/>
    <w:rsid w:val="0093429F"/>
    <w:rsid w:val="009477E3"/>
    <w:rsid w:val="00962592"/>
    <w:rsid w:val="009705EA"/>
    <w:rsid w:val="009847F6"/>
    <w:rsid w:val="009A336B"/>
    <w:rsid w:val="009C0DFA"/>
    <w:rsid w:val="009C304F"/>
    <w:rsid w:val="009C657C"/>
    <w:rsid w:val="009D0814"/>
    <w:rsid w:val="009D4514"/>
    <w:rsid w:val="009E664A"/>
    <w:rsid w:val="009F5F74"/>
    <w:rsid w:val="00A14F9F"/>
    <w:rsid w:val="00A206F1"/>
    <w:rsid w:val="00A233D8"/>
    <w:rsid w:val="00A61B07"/>
    <w:rsid w:val="00A8553F"/>
    <w:rsid w:val="00AB6759"/>
    <w:rsid w:val="00B0717D"/>
    <w:rsid w:val="00B57A4E"/>
    <w:rsid w:val="00B60DF4"/>
    <w:rsid w:val="00BA4EA8"/>
    <w:rsid w:val="00BA4FD5"/>
    <w:rsid w:val="00BB38AC"/>
    <w:rsid w:val="00BD7178"/>
    <w:rsid w:val="00BE3D2B"/>
    <w:rsid w:val="00BE5F2C"/>
    <w:rsid w:val="00BF45D1"/>
    <w:rsid w:val="00BF50C0"/>
    <w:rsid w:val="00C21575"/>
    <w:rsid w:val="00C21F8C"/>
    <w:rsid w:val="00C302E3"/>
    <w:rsid w:val="00C30BA1"/>
    <w:rsid w:val="00C45F7D"/>
    <w:rsid w:val="00C621CF"/>
    <w:rsid w:val="00C87FD9"/>
    <w:rsid w:val="00C930F7"/>
    <w:rsid w:val="00CA0400"/>
    <w:rsid w:val="00CC152D"/>
    <w:rsid w:val="00CD0091"/>
    <w:rsid w:val="00CE0F4B"/>
    <w:rsid w:val="00CE388F"/>
    <w:rsid w:val="00D0381D"/>
    <w:rsid w:val="00D05D1F"/>
    <w:rsid w:val="00D33F9E"/>
    <w:rsid w:val="00D36F76"/>
    <w:rsid w:val="00D47BD3"/>
    <w:rsid w:val="00D86CAA"/>
    <w:rsid w:val="00DA0BED"/>
    <w:rsid w:val="00DC3839"/>
    <w:rsid w:val="00DC5E7D"/>
    <w:rsid w:val="00DE0B74"/>
    <w:rsid w:val="00DF1B76"/>
    <w:rsid w:val="00E04357"/>
    <w:rsid w:val="00E05E1A"/>
    <w:rsid w:val="00E06000"/>
    <w:rsid w:val="00E154F2"/>
    <w:rsid w:val="00E5568A"/>
    <w:rsid w:val="00E649D6"/>
    <w:rsid w:val="00E9050A"/>
    <w:rsid w:val="00EA77F7"/>
    <w:rsid w:val="00EB0247"/>
    <w:rsid w:val="00EC01A5"/>
    <w:rsid w:val="00F4506A"/>
    <w:rsid w:val="00F60611"/>
    <w:rsid w:val="00F6387D"/>
    <w:rsid w:val="00F63B01"/>
    <w:rsid w:val="00F66726"/>
    <w:rsid w:val="00FA51E8"/>
    <w:rsid w:val="00F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5A83"/>
  <w15:chartTrackingRefBased/>
  <w15:docId w15:val="{D566E902-C5F7-44EB-871E-EB7A1F00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5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locked="0" w:semiHidden="1" w:unhideWhenUsed="1"/>
    <w:lsdException w:name="annotation text" w:locked="0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locked="0" w:semiHidden="1" w:unhideWhenUsed="1"/>
    <w:lsdException w:name="annotation reference" w:locked="0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 w:unhideWhenUsed="1"/>
    <w:lsdException w:name="FollowedHyperlink" w:semiHidden="1"/>
    <w:lsdException w:name="Strong" w:locked="0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locked="0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locked="0" w:uiPriority="42"/>
    <w:lsdException w:name="Plain Table 3" w:locked="0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00. Normal"/>
    <w:uiPriority w:val="8"/>
    <w:qFormat/>
    <w:rsid w:val="00E04357"/>
    <w:pPr>
      <w:spacing w:before="40" w:after="120" w:line="276" w:lineRule="auto"/>
      <w:jc w:val="both"/>
    </w:pPr>
    <w:rPr>
      <w:rFonts w:ascii="Times New Roman" w:hAnsi="Times New Roman"/>
      <w:spacing w:val="1"/>
      <w:sz w:val="23"/>
      <w14:numForm w14:val="oldStyle"/>
    </w:rPr>
  </w:style>
  <w:style w:type="paragraph" w:styleId="Ttulo1">
    <w:name w:val="heading 1"/>
    <w:basedOn w:val="Normal"/>
    <w:next w:val="Normal"/>
    <w:link w:val="Ttulo1Car"/>
    <w:uiPriority w:val="4"/>
    <w:qFormat/>
    <w:rsid w:val="00721EBE"/>
    <w:pPr>
      <w:keepNext/>
      <w:keepLines/>
      <w:widowControl w:val="0"/>
      <w:suppressAutoHyphens/>
      <w:spacing w:before="360" w:after="200"/>
      <w:jc w:val="left"/>
      <w:outlineLvl w:val="0"/>
    </w:pPr>
    <w:rPr>
      <w:rFonts w:eastAsia="SimSun" w:cstheme="majorBidi"/>
      <w:caps/>
      <w:sz w:val="24"/>
      <w:szCs w:val="32"/>
      <w:shd w:val="clear" w:color="auto" w:fill="FFFFFF"/>
      <w14:numForm w14:val="lining"/>
    </w:rPr>
  </w:style>
  <w:style w:type="paragraph" w:styleId="Ttulo2">
    <w:name w:val="heading 2"/>
    <w:basedOn w:val="Normal"/>
    <w:next w:val="Ttulo1"/>
    <w:link w:val="Ttulo2Car"/>
    <w:uiPriority w:val="5"/>
    <w:unhideWhenUsed/>
    <w:qFormat/>
    <w:rsid w:val="00493A17"/>
    <w:pPr>
      <w:spacing w:before="240" w:after="160"/>
      <w:outlineLvl w:val="1"/>
    </w:pPr>
    <w:rPr>
      <w:smallCaps/>
      <w:szCs w:val="26"/>
      <w14:numForm w14:val="lining"/>
    </w:rPr>
  </w:style>
  <w:style w:type="paragraph" w:styleId="Ttulo3">
    <w:name w:val="heading 3"/>
    <w:basedOn w:val="Ttulo1"/>
    <w:next w:val="Normal"/>
    <w:link w:val="Ttulo3Car"/>
    <w:uiPriority w:val="6"/>
    <w:unhideWhenUsed/>
    <w:qFormat/>
    <w:rsid w:val="00493A17"/>
    <w:pPr>
      <w:spacing w:before="240" w:after="160"/>
      <w:outlineLvl w:val="2"/>
    </w:pPr>
    <w:rPr>
      <w:caps w:val="0"/>
      <w:sz w:val="23"/>
    </w:rPr>
  </w:style>
  <w:style w:type="paragraph" w:styleId="Ttulo4">
    <w:name w:val="heading 4"/>
    <w:basedOn w:val="Ttulo3"/>
    <w:next w:val="Normal"/>
    <w:link w:val="Ttulo4Car"/>
    <w:uiPriority w:val="7"/>
    <w:unhideWhenUsed/>
    <w:qFormat/>
    <w:rsid w:val="00EB0247"/>
    <w:pPr>
      <w:outlineLvl w:val="3"/>
    </w:pPr>
  </w:style>
  <w:style w:type="paragraph" w:styleId="Ttulo5">
    <w:name w:val="heading 5"/>
    <w:basedOn w:val="Normal"/>
    <w:next w:val="Normal"/>
    <w:link w:val="Ttulo5Car"/>
    <w:uiPriority w:val="99"/>
    <w:semiHidden/>
    <w:locked/>
    <w:rsid w:val="00063421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4"/>
    <w:qFormat/>
    <w:rsid w:val="00742AC5"/>
    <w:rPr>
      <w:rFonts w:ascii="Times New Roman" w:eastAsia="SimSun" w:hAnsi="Times New Roman" w:cstheme="majorBidi"/>
      <w:caps/>
      <w:spacing w:val="1"/>
      <w:sz w:val="24"/>
      <w:szCs w:val="32"/>
      <w14:numForm w14:val="lining"/>
    </w:rPr>
  </w:style>
  <w:style w:type="character" w:customStyle="1" w:styleId="Ttulo2Car">
    <w:name w:val="Título 2 Car"/>
    <w:basedOn w:val="Fuentedeprrafopredeter"/>
    <w:link w:val="Ttulo2"/>
    <w:uiPriority w:val="5"/>
    <w:qFormat/>
    <w:rsid w:val="00493A17"/>
    <w:rPr>
      <w:rFonts w:ascii="Times New Roman" w:hAnsi="Times New Roman"/>
      <w:smallCaps/>
      <w:spacing w:val="1"/>
      <w:sz w:val="23"/>
      <w:szCs w:val="26"/>
      <w14:numForm w14:val="lining"/>
    </w:rPr>
  </w:style>
  <w:style w:type="character" w:customStyle="1" w:styleId="Ttulo4Car">
    <w:name w:val="Título 4 Car"/>
    <w:basedOn w:val="Fuentedeprrafopredeter"/>
    <w:link w:val="Ttulo4"/>
    <w:uiPriority w:val="7"/>
    <w:rsid w:val="00742AC5"/>
    <w:rPr>
      <w:rFonts w:ascii="Times New Roman" w:eastAsia="SimSun" w:hAnsi="Times New Roman" w:cstheme="majorBidi"/>
      <w:spacing w:val="1"/>
      <w:sz w:val="23"/>
      <w:szCs w:val="32"/>
      <w14:numForm w14:val="oldStyle"/>
    </w:rPr>
  </w:style>
  <w:style w:type="character" w:customStyle="1" w:styleId="Ttulo5Car">
    <w:name w:val="Título 5 Car"/>
    <w:basedOn w:val="Fuentedeprrafopredeter"/>
    <w:link w:val="Ttulo5"/>
    <w:uiPriority w:val="99"/>
    <w:semiHidden/>
    <w:rsid w:val="00F60611"/>
    <w:rPr>
      <w:rFonts w:asciiTheme="majorHAnsi" w:eastAsiaTheme="majorEastAsia" w:hAnsiTheme="majorHAnsi" w:cstheme="majorBidi"/>
      <w:color w:val="2F5496" w:themeColor="accent1" w:themeShade="BF"/>
      <w:spacing w:val="1"/>
      <w:sz w:val="23"/>
      <w14:numForm w14:val="oldStyle"/>
    </w:rPr>
  </w:style>
  <w:style w:type="paragraph" w:customStyle="1" w:styleId="Captulo">
    <w:name w:val="Capítulo"/>
    <w:basedOn w:val="Normal"/>
    <w:next w:val="TtCap"/>
    <w:qFormat/>
    <w:rsid w:val="00063421"/>
    <w:pPr>
      <w:keepNext/>
      <w:keepLines/>
      <w:spacing w:after="480"/>
      <w:jc w:val="right"/>
      <w:outlineLvl w:val="0"/>
    </w:pPr>
    <w:rPr>
      <w:rFonts w:eastAsia="SimSun" w:cs="Calibri Light"/>
      <w:smallCaps/>
      <w:color w:val="000000"/>
      <w:sz w:val="20"/>
      <w:szCs w:val="20"/>
      <w14:ligatures w14:val="all"/>
    </w:rPr>
  </w:style>
  <w:style w:type="paragraph" w:customStyle="1" w:styleId="TtCap">
    <w:name w:val="Tít. Cap."/>
    <w:basedOn w:val="Normal"/>
    <w:next w:val="Autor"/>
    <w:uiPriority w:val="1"/>
    <w:qFormat/>
    <w:rsid w:val="001348A0"/>
    <w:pPr>
      <w:keepNext/>
      <w:keepLines/>
      <w:pBdr>
        <w:bottom w:val="single" w:sz="4" w:space="10" w:color="auto"/>
      </w:pBdr>
      <w:suppressAutoHyphens/>
      <w:spacing w:after="280"/>
      <w:contextualSpacing/>
      <w:jc w:val="center"/>
      <w:outlineLvl w:val="1"/>
    </w:pPr>
    <w:rPr>
      <w:rFonts w:eastAsia="SimSun" w:cs="Calibri Light"/>
      <w:caps/>
      <w:color w:val="000000"/>
      <w:spacing w:val="-2"/>
      <w:sz w:val="26"/>
      <w:szCs w:val="26"/>
      <w14:ligatures w14:val="all"/>
    </w:rPr>
  </w:style>
  <w:style w:type="paragraph" w:customStyle="1" w:styleId="Autor">
    <w:name w:val="Autor"/>
    <w:basedOn w:val="Normal"/>
    <w:next w:val="Adscripcin"/>
    <w:uiPriority w:val="2"/>
    <w:qFormat/>
    <w:rsid w:val="00063421"/>
    <w:pPr>
      <w:keepNext/>
      <w:keepLines/>
      <w:spacing w:after="0" w:line="240" w:lineRule="auto"/>
      <w:jc w:val="right"/>
      <w:outlineLvl w:val="2"/>
    </w:pPr>
    <w:rPr>
      <w:rFonts w:eastAsia="SimSun" w:cs="Calibri Light"/>
      <w:smallCaps/>
      <w:color w:val="000000"/>
      <w:sz w:val="20"/>
      <w:szCs w:val="24"/>
      <w14:ligatures w14:val="all"/>
    </w:rPr>
  </w:style>
  <w:style w:type="paragraph" w:customStyle="1" w:styleId="Adscripcin">
    <w:name w:val="Adscripción"/>
    <w:basedOn w:val="Normal"/>
    <w:next w:val="Normal"/>
    <w:uiPriority w:val="3"/>
    <w:qFormat/>
    <w:rsid w:val="00063421"/>
    <w:pPr>
      <w:keepNext/>
      <w:keepLines/>
      <w:spacing w:line="240" w:lineRule="auto"/>
      <w:contextualSpacing/>
      <w:jc w:val="right"/>
      <w:outlineLvl w:val="3"/>
    </w:pPr>
    <w:rPr>
      <w:rFonts w:eastAsia="SimSun" w:cs="Calibri Light"/>
      <w:i/>
      <w:iCs/>
      <w:color w:val="000000"/>
      <w:sz w:val="20"/>
      <w14:ligatures w14:val="all"/>
    </w:rPr>
  </w:style>
  <w:style w:type="paragraph" w:customStyle="1" w:styleId="Resumen">
    <w:name w:val="Resumen"/>
    <w:basedOn w:val="Normal"/>
    <w:uiPriority w:val="99"/>
    <w:semiHidden/>
    <w:locked/>
    <w:rsid w:val="00B0717D"/>
    <w:pPr>
      <w:spacing w:line="264" w:lineRule="auto"/>
    </w:pPr>
    <w:rPr>
      <w:rFonts w:eastAsia="Calibri" w:cs="Calibri"/>
      <w:sz w:val="19"/>
      <w:szCs w:val="19"/>
      <w14:ligatures w14:val="all"/>
    </w:rPr>
  </w:style>
  <w:style w:type="character" w:customStyle="1" w:styleId="Ttulo3Car">
    <w:name w:val="Título 3 Car"/>
    <w:basedOn w:val="Fuentedeprrafopredeter"/>
    <w:link w:val="Ttulo3"/>
    <w:uiPriority w:val="6"/>
    <w:rsid w:val="00493A17"/>
    <w:rPr>
      <w:rFonts w:ascii="Times New Roman" w:eastAsia="SimSun" w:hAnsi="Times New Roman" w:cstheme="majorBidi"/>
      <w:spacing w:val="1"/>
      <w:sz w:val="23"/>
      <w:szCs w:val="32"/>
      <w14:numForm w14:val="lining"/>
    </w:rPr>
  </w:style>
  <w:style w:type="paragraph" w:customStyle="1" w:styleId="Citalarga">
    <w:name w:val="Cita larga"/>
    <w:basedOn w:val="Normal"/>
    <w:uiPriority w:val="9"/>
    <w:qFormat/>
    <w:rsid w:val="00FA51E8"/>
    <w:pPr>
      <w:spacing w:before="160" w:after="160" w:line="240" w:lineRule="auto"/>
      <w:ind w:left="851"/>
    </w:pPr>
    <w:rPr>
      <w:sz w:val="20"/>
      <w:szCs w:val="21"/>
    </w:rPr>
  </w:style>
  <w:style w:type="paragraph" w:styleId="Textonotapie">
    <w:name w:val="footnote text"/>
    <w:basedOn w:val="Normal"/>
    <w:link w:val="TextonotapieCar"/>
    <w:uiPriority w:val="99"/>
    <w:semiHidden/>
    <w:locked/>
    <w:rsid w:val="00EB024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0611"/>
    <w:rPr>
      <w:rFonts w:ascii="Times New Roman" w:hAnsi="Times New Roman"/>
      <w:spacing w:val="1"/>
      <w:sz w:val="20"/>
      <w:szCs w:val="20"/>
      <w14:numForm w14:val="oldStyle"/>
    </w:rPr>
  </w:style>
  <w:style w:type="character" w:styleId="Refdenotaalpie">
    <w:name w:val="footnote reference"/>
    <w:basedOn w:val="Fuentedeprrafopredeter"/>
    <w:uiPriority w:val="99"/>
    <w:semiHidden/>
    <w:locked/>
    <w:rsid w:val="00EB0247"/>
    <w:rPr>
      <w:vertAlign w:val="superscript"/>
    </w:rPr>
  </w:style>
  <w:style w:type="paragraph" w:customStyle="1" w:styleId="Notaalpie">
    <w:name w:val="Nota al pie"/>
    <w:basedOn w:val="Textonotapie"/>
    <w:link w:val="NotaalpieCar"/>
    <w:uiPriority w:val="14"/>
    <w:qFormat/>
    <w:rsid w:val="00EB0247"/>
    <w:pPr>
      <w:spacing w:after="60"/>
      <w:jc w:val="left"/>
    </w:pPr>
    <w:rPr>
      <w:rFonts w:ascii="Arial Narrow" w:hAnsi="Arial Narrow"/>
      <w:sz w:val="19"/>
    </w:rPr>
  </w:style>
  <w:style w:type="paragraph" w:styleId="Bibliografa">
    <w:name w:val="Bibliography"/>
    <w:aliases w:val="Referencias"/>
    <w:basedOn w:val="Normal"/>
    <w:next w:val="Normal"/>
    <w:link w:val="BibliografaCar"/>
    <w:uiPriority w:val="18"/>
    <w:qFormat/>
    <w:rsid w:val="008B6A98"/>
    <w:pPr>
      <w:suppressAutoHyphens/>
      <w:spacing w:before="120" w:line="240" w:lineRule="atLeast"/>
      <w:ind w:left="709" w:hanging="709"/>
      <w:jc w:val="left"/>
    </w:pPr>
    <w:rPr>
      <w:rFonts w:eastAsia="Calibri" w:cs="Arial"/>
      <w:spacing w:val="0"/>
      <w:sz w:val="20"/>
      <w14:numSpacing w14:val="proportional"/>
    </w:rPr>
  </w:style>
  <w:style w:type="character" w:customStyle="1" w:styleId="BibliografaCar">
    <w:name w:val="Bibliografía Car"/>
    <w:aliases w:val="Referencias Car"/>
    <w:basedOn w:val="Fuentedeprrafopredeter"/>
    <w:link w:val="Bibliografa"/>
    <w:uiPriority w:val="18"/>
    <w:rsid w:val="00F60611"/>
    <w:rPr>
      <w:rFonts w:ascii="Times New Roman" w:eastAsia="Calibri" w:hAnsi="Times New Roman" w:cs="Arial"/>
      <w:sz w:val="20"/>
      <w14:numForm w14:val="oldStyle"/>
      <w14:numSpacing w14:val="proportional"/>
    </w:rPr>
  </w:style>
  <w:style w:type="numbering" w:customStyle="1" w:styleId="Vietaestrecha">
    <w:name w:val="Viñeta estrecha"/>
    <w:basedOn w:val="Sinlista"/>
    <w:uiPriority w:val="99"/>
    <w:locked/>
    <w:rsid w:val="007701F1"/>
    <w:pPr>
      <w:numPr>
        <w:numId w:val="11"/>
      </w:numPr>
    </w:pPr>
  </w:style>
  <w:style w:type="paragraph" w:customStyle="1" w:styleId="Listadoajustado">
    <w:name w:val="Listado ajustado"/>
    <w:basedOn w:val="Normal"/>
    <w:link w:val="ListadoajustadoCar"/>
    <w:uiPriority w:val="11"/>
    <w:qFormat/>
    <w:rsid w:val="00140844"/>
    <w:pPr>
      <w:numPr>
        <w:numId w:val="12"/>
      </w:numPr>
      <w:spacing w:after="160"/>
      <w:contextualSpacing/>
    </w:pPr>
  </w:style>
  <w:style w:type="paragraph" w:customStyle="1" w:styleId="Listado">
    <w:name w:val="Listado"/>
    <w:basedOn w:val="Listadoajustado"/>
    <w:uiPriority w:val="10"/>
    <w:qFormat/>
    <w:rsid w:val="002A43CD"/>
    <w:pPr>
      <w:contextualSpacing w:val="0"/>
    </w:pPr>
  </w:style>
  <w:style w:type="character" w:customStyle="1" w:styleId="ListadoajustadoCar">
    <w:name w:val="Listado ajustado Car"/>
    <w:basedOn w:val="BibliografaCar"/>
    <w:link w:val="Listadoajustado"/>
    <w:uiPriority w:val="11"/>
    <w:rsid w:val="00140844"/>
    <w:rPr>
      <w:rFonts w:ascii="Times New Roman" w:eastAsia="Calibri" w:hAnsi="Times New Roman" w:cs="Arial"/>
      <w:spacing w:val="1"/>
      <w:sz w:val="23"/>
      <w14:numForm w14:val="oldStyle"/>
      <w14:numSpacing w14:val="proportional"/>
    </w:rPr>
  </w:style>
  <w:style w:type="character" w:customStyle="1" w:styleId="negrita">
    <w:name w:val="negrita"/>
    <w:uiPriority w:val="17"/>
    <w:qFormat/>
    <w:rsid w:val="008F3F8E"/>
    <w:rPr>
      <w:b/>
      <w:caps w:val="0"/>
      <w:smallCaps w:val="0"/>
    </w:rPr>
  </w:style>
  <w:style w:type="table" w:styleId="Tablaconcuadrcula">
    <w:name w:val="Table Grid"/>
    <w:basedOn w:val="Tablanormal"/>
    <w:uiPriority w:val="59"/>
    <w:locked/>
    <w:rsid w:val="00E05E1A"/>
    <w:pPr>
      <w:spacing w:after="0" w:line="240" w:lineRule="auto"/>
    </w:pPr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as">
    <w:name w:val="tablas"/>
    <w:basedOn w:val="Normal"/>
    <w:link w:val="tablasCar"/>
    <w:uiPriority w:val="99"/>
    <w:semiHidden/>
    <w:locked/>
    <w:rsid w:val="00E05E1A"/>
    <w:pPr>
      <w:spacing w:after="0" w:line="240" w:lineRule="auto"/>
      <w:jc w:val="center"/>
    </w:pPr>
    <w:rPr>
      <w:rFonts w:ascii="Arial Narrow" w:hAnsi="Arial Narrow" w:cs="Arial"/>
      <w:spacing w:val="0"/>
      <w:sz w:val="18"/>
      <w:szCs w:val="16"/>
      <w14:numForm w14:val="default"/>
    </w:rPr>
  </w:style>
  <w:style w:type="character" w:customStyle="1" w:styleId="tablasCar">
    <w:name w:val="tablas Car"/>
    <w:basedOn w:val="Fuentedeprrafopredeter"/>
    <w:link w:val="tablas"/>
    <w:uiPriority w:val="99"/>
    <w:semiHidden/>
    <w:rsid w:val="00F60611"/>
    <w:rPr>
      <w:rFonts w:ascii="Arial Narrow" w:hAnsi="Arial Narrow" w:cs="Arial"/>
      <w:sz w:val="18"/>
      <w:szCs w:val="16"/>
    </w:rPr>
  </w:style>
  <w:style w:type="paragraph" w:customStyle="1" w:styleId="Figuras">
    <w:name w:val="Figuras"/>
    <w:basedOn w:val="Notaalpie"/>
    <w:link w:val="FigurasCar"/>
    <w:uiPriority w:val="16"/>
    <w:qFormat/>
    <w:rsid w:val="00E649D6"/>
    <w:pPr>
      <w:spacing w:before="280" w:after="240" w:line="240" w:lineRule="atLeast"/>
      <w:contextualSpacing/>
      <w:jc w:val="both"/>
    </w:pPr>
    <w:rPr>
      <w:i/>
      <w:spacing w:val="0"/>
      <w:sz w:val="20"/>
      <w:lang w:val="es-ES_tradnl"/>
      <w14:numForm w14:val="default"/>
    </w:rPr>
  </w:style>
  <w:style w:type="table" w:styleId="Tablaconcuadrculaclara">
    <w:name w:val="Grid Table Light"/>
    <w:basedOn w:val="Tablanormal"/>
    <w:uiPriority w:val="40"/>
    <w:locked/>
    <w:rsid w:val="00E05E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bsica1"/>
    <w:uiPriority w:val="42"/>
    <w:locked/>
    <w:rsid w:val="00E05E1A"/>
    <w:pPr>
      <w:spacing w:after="0" w:line="240" w:lineRule="auto"/>
    </w:pPr>
    <w:rPr>
      <w:rFonts w:ascii="Arial Narrow" w:hAnsi="Arial Narrow"/>
      <w:sz w:val="18"/>
      <w:szCs w:val="20"/>
      <w:lang w:val="en-US"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locked/>
    <w:rsid w:val="00E05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bsica1">
    <w:name w:val="Table Simple 1"/>
    <w:basedOn w:val="Tablanormal"/>
    <w:uiPriority w:val="99"/>
    <w:semiHidden/>
    <w:unhideWhenUsed/>
    <w:locked/>
    <w:rsid w:val="00E05E1A"/>
    <w:pPr>
      <w:spacing w:after="100" w:line="276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a">
    <w:name w:val="Tabla"/>
    <w:basedOn w:val="Tablanormal"/>
    <w:uiPriority w:val="99"/>
    <w:locked/>
    <w:rsid w:val="008238DE"/>
    <w:pPr>
      <w:spacing w:after="0" w:line="240" w:lineRule="auto"/>
    </w:pPr>
    <w:rPr>
      <w:rFonts w:ascii="Arial Narrow" w:hAnsi="Arial Narrow"/>
      <w:sz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rPr>
      <w:cantSplit/>
      <w:jc w:val="center"/>
    </w:trPr>
    <w:tcPr>
      <w:tcMar>
        <w:top w:w="28" w:type="dxa"/>
        <w:left w:w="28" w:type="dxa"/>
        <w:bottom w:w="28" w:type="dxa"/>
        <w:right w:w="28" w:type="dxa"/>
      </w:tcMar>
      <w:vAlign w:val="center"/>
    </w:tcPr>
  </w:style>
  <w:style w:type="paragraph" w:customStyle="1" w:styleId="Tablatexto">
    <w:name w:val="Tabla_texto"/>
    <w:basedOn w:val="tablas"/>
    <w:uiPriority w:val="99"/>
    <w:semiHidden/>
    <w:locked/>
    <w:rsid w:val="008238DE"/>
    <w:pPr>
      <w:widowControl w:val="0"/>
      <w:contextualSpacing/>
    </w:pPr>
    <w:rPr>
      <w:sz w:val="20"/>
      <w:szCs w:val="20"/>
    </w:rPr>
  </w:style>
  <w:style w:type="paragraph" w:styleId="Prrafodelista">
    <w:name w:val="List Paragraph"/>
    <w:basedOn w:val="Normal"/>
    <w:link w:val="PrrafodelistaCar"/>
    <w:uiPriority w:val="99"/>
    <w:semiHidden/>
    <w:locked/>
    <w:rsid w:val="00CA0400"/>
    <w:pPr>
      <w:ind w:left="720"/>
      <w:contextualSpacing/>
    </w:pPr>
  </w:style>
  <w:style w:type="paragraph" w:customStyle="1" w:styleId="Listadonmeros">
    <w:name w:val="Listado números"/>
    <w:basedOn w:val="Prrafodelista"/>
    <w:link w:val="ListadonmerosCar"/>
    <w:uiPriority w:val="12"/>
    <w:qFormat/>
    <w:rsid w:val="00140844"/>
    <w:pPr>
      <w:numPr>
        <w:numId w:val="21"/>
      </w:numPr>
      <w:spacing w:after="160"/>
      <w:ind w:left="851" w:hanging="284"/>
      <w:contextualSpacing w:val="0"/>
    </w:pPr>
    <w:rPr>
      <w14:numForm w14:val="lining"/>
    </w:rPr>
  </w:style>
  <w:style w:type="character" w:customStyle="1" w:styleId="PrrafodelistaCar">
    <w:name w:val="Párrafo de lista Car"/>
    <w:basedOn w:val="Fuentedeprrafopredeter"/>
    <w:link w:val="Prrafodelista"/>
    <w:uiPriority w:val="99"/>
    <w:semiHidden/>
    <w:rsid w:val="00F60611"/>
    <w:rPr>
      <w:rFonts w:ascii="Times New Roman" w:hAnsi="Times New Roman"/>
      <w:spacing w:val="1"/>
      <w:sz w:val="23"/>
      <w14:numForm w14:val="oldStyle"/>
    </w:rPr>
  </w:style>
  <w:style w:type="character" w:customStyle="1" w:styleId="ListadonmerosCar">
    <w:name w:val="Listado números Car"/>
    <w:basedOn w:val="PrrafodelistaCar"/>
    <w:link w:val="Listadonmeros"/>
    <w:uiPriority w:val="12"/>
    <w:rsid w:val="00140844"/>
    <w:rPr>
      <w:rFonts w:ascii="Times New Roman" w:hAnsi="Times New Roman"/>
      <w:spacing w:val="1"/>
      <w:sz w:val="23"/>
      <w14:numForm w14:val="lining"/>
    </w:rPr>
  </w:style>
  <w:style w:type="paragraph" w:customStyle="1" w:styleId="Fuente">
    <w:name w:val="Fuente"/>
    <w:basedOn w:val="Figuras"/>
    <w:link w:val="FuenteCar"/>
    <w:uiPriority w:val="15"/>
    <w:qFormat/>
    <w:rsid w:val="00E649D6"/>
    <w:pPr>
      <w:spacing w:before="80"/>
      <w:jc w:val="center"/>
    </w:pPr>
    <w:rPr>
      <w:i w:val="0"/>
      <w:iCs/>
    </w:rPr>
  </w:style>
  <w:style w:type="character" w:styleId="Hipervnculo">
    <w:name w:val="Hyperlink"/>
    <w:basedOn w:val="Fuentedeprrafopredeter"/>
    <w:uiPriority w:val="99"/>
    <w:semiHidden/>
    <w:locked/>
    <w:rsid w:val="00477173"/>
    <w:rPr>
      <w:color w:val="0563C1" w:themeColor="hyperlink"/>
      <w:u w:val="single"/>
    </w:rPr>
  </w:style>
  <w:style w:type="character" w:customStyle="1" w:styleId="NotaalpieCar">
    <w:name w:val="Nota al pie Car"/>
    <w:basedOn w:val="TextonotapieCar"/>
    <w:link w:val="Notaalpie"/>
    <w:uiPriority w:val="14"/>
    <w:rsid w:val="002433EC"/>
    <w:rPr>
      <w:rFonts w:ascii="Arial Narrow" w:hAnsi="Arial Narrow"/>
      <w:spacing w:val="1"/>
      <w:sz w:val="19"/>
      <w:szCs w:val="20"/>
      <w14:numForm w14:val="oldStyle"/>
    </w:rPr>
  </w:style>
  <w:style w:type="character" w:customStyle="1" w:styleId="FigurasCar">
    <w:name w:val="Figuras Car"/>
    <w:basedOn w:val="NotaalpieCar"/>
    <w:link w:val="Figuras"/>
    <w:uiPriority w:val="16"/>
    <w:rsid w:val="00E649D6"/>
    <w:rPr>
      <w:rFonts w:ascii="Arial Narrow" w:hAnsi="Arial Narrow"/>
      <w:i/>
      <w:spacing w:val="1"/>
      <w:sz w:val="20"/>
      <w:szCs w:val="20"/>
      <w:lang w:val="es-ES_tradnl"/>
      <w14:numForm w14:val="oldStyle"/>
    </w:rPr>
  </w:style>
  <w:style w:type="character" w:customStyle="1" w:styleId="FuenteCar">
    <w:name w:val="Fuente Car"/>
    <w:basedOn w:val="FigurasCar"/>
    <w:link w:val="Fuente"/>
    <w:uiPriority w:val="15"/>
    <w:rsid w:val="00E649D6"/>
    <w:rPr>
      <w:rFonts w:ascii="Arial Narrow" w:hAnsi="Arial Narrow"/>
      <w:i w:val="0"/>
      <w:iCs/>
      <w:spacing w:val="1"/>
      <w:sz w:val="20"/>
      <w:szCs w:val="20"/>
      <w:lang w:val="es-ES_tradnl"/>
      <w14:numForm w14:val="oldStyle"/>
    </w:rPr>
  </w:style>
  <w:style w:type="character" w:customStyle="1" w:styleId="Mencinsinresolver1">
    <w:name w:val="Mención sin resolver1"/>
    <w:basedOn w:val="Fuentedeprrafopredeter"/>
    <w:uiPriority w:val="99"/>
    <w:semiHidden/>
    <w:locked/>
    <w:rsid w:val="00477173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locked/>
    <w:rsid w:val="003512A0"/>
    <w:rPr>
      <w:b/>
      <w:bCs/>
    </w:rPr>
  </w:style>
  <w:style w:type="paragraph" w:styleId="Textoindependiente">
    <w:name w:val="Body Text"/>
    <w:basedOn w:val="Normal"/>
    <w:link w:val="TextoindependienteCar"/>
    <w:uiPriority w:val="99"/>
    <w:semiHidden/>
    <w:locked/>
    <w:rsid w:val="009E664A"/>
    <w:pPr>
      <w:suppressAutoHyphens/>
      <w:spacing w:before="0" w:line="252" w:lineRule="auto"/>
      <w:jc w:val="left"/>
    </w:pPr>
    <w:rPr>
      <w:rFonts w:ascii="Calibri" w:eastAsia="Arial Unicode MS" w:hAnsi="Calibri" w:cs="font990"/>
      <w:spacing w:val="0"/>
      <w:kern w:val="1"/>
      <w:sz w:val="22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qFormat/>
    <w:rsid w:val="00F60611"/>
    <w:rPr>
      <w:rFonts w:ascii="Calibri" w:eastAsia="Arial Unicode MS" w:hAnsi="Calibri" w:cs="font990"/>
      <w:kern w:val="1"/>
      <w:lang w:eastAsia="zh-CN"/>
      <w14:numForm w14:val="oldStyle"/>
    </w:rPr>
  </w:style>
  <w:style w:type="character" w:customStyle="1" w:styleId="14Versalitas">
    <w:name w:val="14.Versalitas"/>
    <w:basedOn w:val="Fuentedeprrafopredeter"/>
    <w:uiPriority w:val="99"/>
    <w:semiHidden/>
    <w:locked/>
    <w:rsid w:val="009E664A"/>
    <w:rPr>
      <w:caps w:val="0"/>
      <w:smallCaps/>
    </w:rPr>
  </w:style>
  <w:style w:type="paragraph" w:customStyle="1" w:styleId="Listadoletras">
    <w:name w:val="Listado letras"/>
    <w:basedOn w:val="Listadonmeros"/>
    <w:link w:val="ListadoletrasCar"/>
    <w:uiPriority w:val="13"/>
    <w:qFormat/>
    <w:rsid w:val="00140844"/>
    <w:pPr>
      <w:numPr>
        <w:numId w:val="35"/>
      </w:numPr>
      <w:ind w:left="851" w:hanging="284"/>
    </w:pPr>
  </w:style>
  <w:style w:type="character" w:customStyle="1" w:styleId="ListadoletrasCar">
    <w:name w:val="Listado letras Car"/>
    <w:basedOn w:val="ListadonmerosCar"/>
    <w:link w:val="Listadoletras"/>
    <w:uiPriority w:val="13"/>
    <w:rsid w:val="00140844"/>
    <w:rPr>
      <w:rFonts w:ascii="Times New Roman" w:hAnsi="Times New Roman"/>
      <w:spacing w:val="1"/>
      <w:sz w:val="23"/>
      <w14:numForm w14:val="lining"/>
    </w:rPr>
  </w:style>
  <w:style w:type="character" w:styleId="Refdecomentario">
    <w:name w:val="annotation reference"/>
    <w:basedOn w:val="Fuentedeprrafopredeter"/>
    <w:uiPriority w:val="99"/>
    <w:semiHidden/>
    <w:locked/>
    <w:rsid w:val="009847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locked/>
    <w:rsid w:val="009847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47F6"/>
    <w:rPr>
      <w:rFonts w:ascii="Times New Roman" w:hAnsi="Times New Roman"/>
      <w:spacing w:val="1"/>
      <w:sz w:val="20"/>
      <w:szCs w:val="20"/>
      <w14:numForm w14:val="oldSty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locked/>
    <w:rsid w:val="009847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47F6"/>
    <w:rPr>
      <w:rFonts w:ascii="Times New Roman" w:hAnsi="Times New Roman"/>
      <w:b/>
      <w:bCs/>
      <w:spacing w:val="1"/>
      <w:sz w:val="20"/>
      <w:szCs w:val="20"/>
      <w14:numForm w14:val="oldStyle"/>
    </w:rPr>
  </w:style>
  <w:style w:type="paragraph" w:styleId="Textodeglobo">
    <w:name w:val="Balloon Text"/>
    <w:basedOn w:val="Normal"/>
    <w:link w:val="TextodegloboCar"/>
    <w:uiPriority w:val="99"/>
    <w:semiHidden/>
    <w:locked/>
    <w:rsid w:val="009847F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7F6"/>
    <w:rPr>
      <w:rFonts w:ascii="Segoe UI" w:hAnsi="Segoe UI" w:cs="Segoe UI"/>
      <w:spacing w:val="1"/>
      <w:sz w:val="18"/>
      <w:szCs w:val="18"/>
      <w14:numForm w14:val="oldStyle"/>
    </w:rPr>
  </w:style>
  <w:style w:type="paragraph" w:customStyle="1" w:styleId="Nmerofigura">
    <w:name w:val="Número figura"/>
    <w:basedOn w:val="Figuras"/>
    <w:link w:val="NmerofiguraCar"/>
    <w:uiPriority w:val="8"/>
    <w:locked/>
    <w:rsid w:val="00E649D6"/>
    <w:rPr>
      <w:b/>
      <w:bCs/>
      <w:i w:val="0"/>
      <w:i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locked/>
    <w:rsid w:val="008F3F8E"/>
    <w:rPr>
      <w:color w:val="605E5C"/>
      <w:shd w:val="clear" w:color="auto" w:fill="E1DFDD"/>
    </w:rPr>
  </w:style>
  <w:style w:type="character" w:customStyle="1" w:styleId="NmerofiguraCar">
    <w:name w:val="Número figura Car"/>
    <w:basedOn w:val="FigurasCar"/>
    <w:link w:val="Nmerofigura"/>
    <w:uiPriority w:val="8"/>
    <w:rsid w:val="00E649D6"/>
    <w:rPr>
      <w:rFonts w:ascii="Arial Narrow" w:hAnsi="Arial Narrow"/>
      <w:b/>
      <w:bCs/>
      <w:i w:val="0"/>
      <w:iCs/>
      <w:spacing w:val="1"/>
      <w:sz w:val="20"/>
      <w:szCs w:val="20"/>
      <w:lang w:val="es-ES_tradnl"/>
      <w14:numForm w14:val="oldStyle"/>
    </w:rPr>
  </w:style>
  <w:style w:type="character" w:styleId="Hipervnculovisitado">
    <w:name w:val="FollowedHyperlink"/>
    <w:basedOn w:val="Fuentedeprrafopredeter"/>
    <w:uiPriority w:val="99"/>
    <w:semiHidden/>
    <w:locked/>
    <w:rsid w:val="00DC3839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locked/>
    <w:rsid w:val="00AB6759"/>
    <w:rPr>
      <w:color w:val="808080"/>
    </w:rPr>
  </w:style>
  <w:style w:type="character" w:styleId="nfasis">
    <w:name w:val="Emphasis"/>
    <w:basedOn w:val="Fuentedeprrafopredeter"/>
    <w:uiPriority w:val="20"/>
    <w:qFormat/>
    <w:locked/>
    <w:rsid w:val="000409AD"/>
    <w:rPr>
      <w:i/>
      <w:iCs/>
    </w:rPr>
  </w:style>
  <w:style w:type="paragraph" w:customStyle="1" w:styleId="pdq2pgselectionanchorcontainer">
    <w:name w:val="pdq2pg_selectionanchorcontainer"/>
    <w:basedOn w:val="Normal"/>
    <w:rsid w:val="00327E27"/>
    <w:pPr>
      <w:spacing w:before="100" w:beforeAutospacing="1" w:after="100" w:afterAutospacing="1" w:line="240" w:lineRule="auto"/>
      <w:jc w:val="left"/>
    </w:pPr>
    <w:rPr>
      <w:rFonts w:eastAsia="Times New Roman" w:cs="Times New Roman"/>
      <w:spacing w:val="0"/>
      <w:sz w:val="24"/>
      <w:szCs w:val="24"/>
      <w:lang w:val="es-EC" w:eastAsia="es-EC"/>
      <w14:numForm w14:val="default"/>
    </w:rPr>
  </w:style>
  <w:style w:type="paragraph" w:styleId="NormalWeb">
    <w:name w:val="Normal (Web)"/>
    <w:basedOn w:val="Normal"/>
    <w:uiPriority w:val="99"/>
    <w:unhideWhenUsed/>
    <w:rsid w:val="00E9050A"/>
    <w:pPr>
      <w:spacing w:before="100" w:beforeAutospacing="1" w:after="100" w:afterAutospacing="1" w:line="240" w:lineRule="auto"/>
      <w:jc w:val="left"/>
    </w:pPr>
    <w:rPr>
      <w:rFonts w:eastAsia="Times New Roman" w:cs="Times New Roman"/>
      <w:spacing w:val="0"/>
      <w:sz w:val="24"/>
      <w:szCs w:val="24"/>
      <w:lang w:val="es-EC" w:eastAsia="es-EC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7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0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2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1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2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1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doi.org/10.1007/BF02310555" TargetMode="External"/><Relationship Id="rId26" Type="http://schemas.openxmlformats.org/officeDocument/2006/relationships/hyperlink" Target="https://population.un.org/wup/Publications/Files/WUP2018-Report.pdf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doi.org/10.1016/j.jclepro.2017.11.052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doi.org/10.59343/yuyay.v3i2.70" TargetMode="External"/><Relationship Id="rId25" Type="http://schemas.openxmlformats.org/officeDocument/2006/relationships/hyperlink" Target="https://doi.org/10.3390/urbansci10020122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doi.org/10.1016/j.tranpol.2007.10.005" TargetMode="External"/><Relationship Id="rId20" Type="http://schemas.openxmlformats.org/officeDocument/2006/relationships/hyperlink" Target="https://doi.org/10.5038/2375-0901.10.3.2" TargetMode="External"/><Relationship Id="rId29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doi.org/10.3311/PPtr.1207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177/0013164485451012" TargetMode="External"/><Relationship Id="rId23" Type="http://schemas.openxmlformats.org/officeDocument/2006/relationships/hyperlink" Target="https://doi.org/10.59343/yuyay.v5i1.120" TargetMode="External"/><Relationship Id="rId28" Type="http://schemas.openxmlformats.org/officeDocument/2006/relationships/hyperlink" Target="https://unstats.un.org/sdgs/report/2024/The-Sustainable-Development-Goals-Report-2024.pdf?utm_source=chatgpt.com" TargetMode="External"/><Relationship Id="rId10" Type="http://schemas.openxmlformats.org/officeDocument/2006/relationships/hyperlink" Target="https://orcid.org/0000-0002-2734-6541" TargetMode="External"/><Relationship Id="rId19" Type="http://schemas.openxmlformats.org/officeDocument/2006/relationships/hyperlink" Target="https://doi.org/10.1016/j.tranpol.2020.09.011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0000-0001-9770-1441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revistas.uh.cu/econdesarrollo/article/view/12763" TargetMode="External"/><Relationship Id="rId27" Type="http://schemas.openxmlformats.org/officeDocument/2006/relationships/hyperlink" Target="https://sdgs.un.org/2030agenda?utm_source=chatgpt.com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1_LIBROS_PENDIENTES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AB6B1-D369-4114-9C3F-0016423D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plantilla3</Template>
  <TotalTime>2086</TotalTime>
  <Pages>19</Pages>
  <Words>4875</Words>
  <Characters>26816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EGREGIUS</Manager>
  <Company>EG-DYKINSON</Company>
  <LinksUpToDate>false</LinksUpToDate>
  <CharactersWithSpaces>31628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Asunto</dc:subject>
  <dc:creator>Egregius</dc:creator>
  <cp:keywords>Etiqueta</cp:keywords>
  <dc:description/>
  <cp:lastModifiedBy>Jeff Edu Cabrera Amaiquema</cp:lastModifiedBy>
  <cp:revision>11</cp:revision>
  <dcterms:created xsi:type="dcterms:W3CDTF">2025-12-17T01:48:00Z</dcterms:created>
  <dcterms:modified xsi:type="dcterms:W3CDTF">2026-09-05T18:38:00Z</dcterms:modified>
  <cp:category>Categoria</cp:category>
  <cp:contentStatus>Estado</cp:contentStatus>
</cp:coreProperties>
</file>